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A174EF" w14:textId="77777777" w:rsidR="008C1DF4" w:rsidRDefault="008C1DF4" w:rsidP="008C1DF4">
      <w:bookmarkStart w:id="0" w:name="_GoBack"/>
      <w:bookmarkEnd w:id="0"/>
    </w:p>
    <w:p w14:paraId="7A5556CA" w14:textId="77777777" w:rsidR="00860030" w:rsidRPr="008C1DF4" w:rsidRDefault="00860030" w:rsidP="008C1DF4"/>
    <w:p w14:paraId="6C4C2E75" w14:textId="68233964" w:rsidR="0032731B" w:rsidRDefault="00540001" w:rsidP="0032731B">
      <w:pPr>
        <w:jc w:val="center"/>
        <w:rPr>
          <w:rFonts w:ascii="Calibri" w:hAnsi="Calibri"/>
          <w:b/>
          <w:sz w:val="22"/>
          <w:szCs w:val="22"/>
        </w:rPr>
      </w:pPr>
      <w:r>
        <w:rPr>
          <w:rFonts w:ascii="Calibri" w:hAnsi="Calibri"/>
          <w:b/>
          <w:sz w:val="22"/>
          <w:szCs w:val="22"/>
        </w:rPr>
        <w:t xml:space="preserve">ATA DE REGISTRO DE PREÇOS </w:t>
      </w:r>
      <w:r w:rsidR="006C137B">
        <w:rPr>
          <w:rFonts w:ascii="Calibri" w:hAnsi="Calibri"/>
          <w:b/>
          <w:sz w:val="22"/>
          <w:szCs w:val="22"/>
        </w:rPr>
        <w:t>066</w:t>
      </w:r>
      <w:r w:rsidR="0032731B">
        <w:rPr>
          <w:rFonts w:ascii="Calibri" w:hAnsi="Calibri"/>
          <w:b/>
          <w:sz w:val="22"/>
          <w:szCs w:val="22"/>
        </w:rPr>
        <w:t>-2020</w:t>
      </w:r>
    </w:p>
    <w:p w14:paraId="2A5DB115" w14:textId="77777777" w:rsidR="006C137B" w:rsidRDefault="006C137B" w:rsidP="0032731B">
      <w:pPr>
        <w:jc w:val="center"/>
        <w:rPr>
          <w:rFonts w:ascii="Calibri" w:hAnsi="Calibri"/>
          <w:b/>
          <w:sz w:val="22"/>
          <w:szCs w:val="22"/>
        </w:rPr>
      </w:pPr>
    </w:p>
    <w:p w14:paraId="5153F894" w14:textId="77777777" w:rsidR="006C137B" w:rsidRPr="008307BE" w:rsidRDefault="006C137B" w:rsidP="006C137B">
      <w:pPr>
        <w:jc w:val="center"/>
        <w:rPr>
          <w:rFonts w:ascii="Calibri" w:hAnsi="Calibri"/>
          <w:b/>
          <w:color w:val="000000"/>
          <w:sz w:val="22"/>
          <w:szCs w:val="22"/>
        </w:rPr>
      </w:pPr>
      <w:r w:rsidRPr="008307BE">
        <w:rPr>
          <w:rFonts w:ascii="Calibri" w:hAnsi="Calibri"/>
          <w:b/>
          <w:color w:val="000000"/>
          <w:sz w:val="22"/>
          <w:szCs w:val="22"/>
        </w:rPr>
        <w:t>PREGÃO ELETRÔNICO Nº 00</w:t>
      </w:r>
      <w:r>
        <w:rPr>
          <w:rFonts w:ascii="Calibri" w:hAnsi="Calibri"/>
          <w:b/>
          <w:color w:val="000000"/>
          <w:sz w:val="22"/>
          <w:szCs w:val="22"/>
        </w:rPr>
        <w:t>8</w:t>
      </w:r>
      <w:r w:rsidRPr="008307BE">
        <w:rPr>
          <w:rFonts w:ascii="Calibri" w:hAnsi="Calibri"/>
          <w:b/>
          <w:color w:val="000000"/>
          <w:sz w:val="22"/>
          <w:szCs w:val="22"/>
        </w:rPr>
        <w:t>/2020 – REGISTROS DE PREÇOS</w:t>
      </w:r>
    </w:p>
    <w:p w14:paraId="1D74266D" w14:textId="77777777" w:rsidR="006C137B" w:rsidRPr="008307BE" w:rsidRDefault="006C137B" w:rsidP="006C137B">
      <w:pPr>
        <w:jc w:val="both"/>
        <w:rPr>
          <w:rFonts w:ascii="Calibri" w:hAnsi="Calibri"/>
          <w:b/>
          <w:color w:val="000000"/>
          <w:sz w:val="22"/>
          <w:szCs w:val="22"/>
        </w:rPr>
      </w:pPr>
    </w:p>
    <w:p w14:paraId="0BF2E337" w14:textId="259658C3" w:rsidR="006C137B" w:rsidRPr="008307BE" w:rsidRDefault="006C137B" w:rsidP="006C137B">
      <w:pPr>
        <w:jc w:val="both"/>
        <w:rPr>
          <w:rFonts w:ascii="Calibri" w:hAnsi="Calibri"/>
          <w:color w:val="000000"/>
          <w:sz w:val="22"/>
          <w:szCs w:val="22"/>
        </w:rPr>
      </w:pPr>
      <w:r w:rsidRPr="008307BE">
        <w:rPr>
          <w:rFonts w:ascii="Calibri" w:hAnsi="Calibri"/>
          <w:b/>
          <w:color w:val="000000"/>
          <w:sz w:val="22"/>
          <w:szCs w:val="22"/>
        </w:rPr>
        <w:tab/>
      </w:r>
      <w:r w:rsidR="00D9241F">
        <w:rPr>
          <w:rFonts w:ascii="Calibri" w:hAnsi="Calibri"/>
          <w:color w:val="000000"/>
          <w:sz w:val="22"/>
          <w:szCs w:val="22"/>
        </w:rPr>
        <w:t>Aos três dias do mês agosto</w:t>
      </w:r>
      <w:r w:rsidRPr="008307BE">
        <w:rPr>
          <w:rFonts w:ascii="Calibri" w:hAnsi="Calibri"/>
          <w:color w:val="000000"/>
          <w:sz w:val="22"/>
          <w:szCs w:val="22"/>
        </w:rPr>
        <w:t xml:space="preserve"> de </w:t>
      </w:r>
      <w:r w:rsidR="00D9241F">
        <w:rPr>
          <w:rFonts w:ascii="Calibri" w:hAnsi="Calibri"/>
          <w:color w:val="000000"/>
          <w:sz w:val="22"/>
          <w:szCs w:val="22"/>
        </w:rPr>
        <w:t>dois mil e vinte</w:t>
      </w:r>
      <w:r w:rsidRPr="008307BE">
        <w:rPr>
          <w:rFonts w:ascii="Calibri" w:hAnsi="Calibri"/>
          <w:color w:val="000000"/>
          <w:sz w:val="22"/>
          <w:szCs w:val="22"/>
        </w:rPr>
        <w:t xml:space="preserve">, nas dependências da Prefeitura Municipal de Monte Belo do Sul, nos termos do art. 15 da Lei nº 8.666/93, de 21 de junho de 1993, em face da classificação das propostas apresentadas no </w:t>
      </w:r>
      <w:r w:rsidRPr="008307BE">
        <w:rPr>
          <w:rFonts w:ascii="Calibri" w:hAnsi="Calibri"/>
          <w:b/>
          <w:color w:val="000000"/>
          <w:sz w:val="22"/>
          <w:szCs w:val="22"/>
        </w:rPr>
        <w:t>PREGÃO ELETRÔNICO Nº 00</w:t>
      </w:r>
      <w:r>
        <w:rPr>
          <w:rFonts w:ascii="Calibri" w:hAnsi="Calibri"/>
          <w:b/>
          <w:color w:val="000000"/>
          <w:sz w:val="22"/>
          <w:szCs w:val="22"/>
        </w:rPr>
        <w:t>8</w:t>
      </w:r>
      <w:r w:rsidRPr="008307BE">
        <w:rPr>
          <w:rFonts w:ascii="Calibri" w:hAnsi="Calibri"/>
          <w:b/>
          <w:color w:val="000000"/>
          <w:sz w:val="22"/>
          <w:szCs w:val="22"/>
        </w:rPr>
        <w:t>/2020</w:t>
      </w:r>
      <w:r w:rsidRPr="008307BE">
        <w:rPr>
          <w:rFonts w:ascii="Calibri" w:hAnsi="Calibri"/>
          <w:color w:val="000000"/>
          <w:sz w:val="22"/>
          <w:szCs w:val="22"/>
        </w:rPr>
        <w:t xml:space="preserve">, para </w:t>
      </w:r>
      <w:r w:rsidRPr="008307BE">
        <w:rPr>
          <w:rFonts w:ascii="Calibri" w:hAnsi="Calibri"/>
          <w:b/>
          <w:color w:val="000000"/>
          <w:sz w:val="22"/>
          <w:szCs w:val="22"/>
        </w:rPr>
        <w:t>REGISTRO DE PREÇOS</w:t>
      </w:r>
      <w:r w:rsidRPr="008307BE">
        <w:rPr>
          <w:rFonts w:ascii="Calibri" w:hAnsi="Calibri"/>
          <w:color w:val="000000"/>
          <w:sz w:val="22"/>
          <w:szCs w:val="22"/>
        </w:rPr>
        <w:t xml:space="preserve">, por deliberação da Pregoeira e Equipe de </w:t>
      </w:r>
      <w:r w:rsidR="00D9241F">
        <w:rPr>
          <w:rFonts w:ascii="Calibri" w:hAnsi="Calibri"/>
          <w:color w:val="000000"/>
          <w:sz w:val="22"/>
          <w:szCs w:val="22"/>
        </w:rPr>
        <w:t>Apoio, homologada em 31-07-2020</w:t>
      </w:r>
      <w:r w:rsidRPr="008307BE">
        <w:rPr>
          <w:rFonts w:ascii="Calibri" w:hAnsi="Calibri"/>
          <w:color w:val="000000"/>
          <w:sz w:val="22"/>
          <w:szCs w:val="22"/>
        </w:rPr>
        <w:t>, e publicada na Imprensa Oficia</w:t>
      </w:r>
      <w:r w:rsidR="00D9241F">
        <w:rPr>
          <w:rFonts w:ascii="Calibri" w:hAnsi="Calibri"/>
          <w:color w:val="000000"/>
          <w:sz w:val="22"/>
          <w:szCs w:val="22"/>
        </w:rPr>
        <w:t>l do Município, em 03-08-2020</w:t>
      </w:r>
      <w:r w:rsidRPr="008307BE">
        <w:rPr>
          <w:rFonts w:ascii="Calibri" w:hAnsi="Calibri"/>
          <w:color w:val="000000"/>
          <w:sz w:val="22"/>
          <w:szCs w:val="22"/>
        </w:rPr>
        <w:t xml:space="preserve">, resolve </w:t>
      </w:r>
      <w:r w:rsidRPr="008307BE">
        <w:rPr>
          <w:rFonts w:ascii="Calibri" w:hAnsi="Calibri"/>
          <w:b/>
          <w:color w:val="000000"/>
          <w:sz w:val="22"/>
          <w:szCs w:val="22"/>
        </w:rPr>
        <w:t>REGISTRAR OS PREÇOS</w:t>
      </w:r>
      <w:r w:rsidRPr="008307BE">
        <w:rPr>
          <w:rFonts w:ascii="Calibri" w:hAnsi="Calibri"/>
          <w:color w:val="000000"/>
          <w:sz w:val="22"/>
          <w:szCs w:val="22"/>
        </w:rPr>
        <w:t xml:space="preserve"> das empresas com preços mais vantajosos, por item, observadas as condições do Edital, aquelas enunciadas abaixo e nos itens que se seguem.</w:t>
      </w:r>
    </w:p>
    <w:p w14:paraId="000370A1" w14:textId="77777777" w:rsidR="006C137B" w:rsidRPr="008307BE" w:rsidRDefault="006C137B" w:rsidP="006C137B">
      <w:pPr>
        <w:jc w:val="both"/>
        <w:rPr>
          <w:rFonts w:ascii="Calibri" w:hAnsi="Calibri"/>
          <w:color w:val="000000"/>
          <w:sz w:val="22"/>
          <w:szCs w:val="22"/>
        </w:rPr>
      </w:pPr>
    </w:p>
    <w:p w14:paraId="1F047415" w14:textId="2212A468" w:rsidR="006C137B" w:rsidRPr="008307BE" w:rsidRDefault="00D9241F" w:rsidP="006C137B">
      <w:pPr>
        <w:ind w:firstLine="708"/>
        <w:jc w:val="both"/>
        <w:rPr>
          <w:rFonts w:ascii="Calibri" w:hAnsi="Calibri"/>
          <w:color w:val="000000"/>
          <w:sz w:val="22"/>
          <w:szCs w:val="22"/>
        </w:rPr>
      </w:pPr>
      <w:r>
        <w:rPr>
          <w:rFonts w:ascii="Calibri" w:hAnsi="Calibri"/>
          <w:b/>
          <w:color w:val="000000"/>
          <w:sz w:val="22"/>
          <w:szCs w:val="22"/>
        </w:rPr>
        <w:t>Contratado: BMH MATERIAIS HIDRAULICOS LTDA - EPP</w:t>
      </w:r>
      <w:r w:rsidR="006C137B" w:rsidRPr="008307BE">
        <w:rPr>
          <w:rFonts w:ascii="Calibri" w:hAnsi="Calibri"/>
          <w:b/>
          <w:color w:val="000000"/>
          <w:sz w:val="22"/>
          <w:szCs w:val="22"/>
        </w:rPr>
        <w:t>,</w:t>
      </w:r>
      <w:r>
        <w:rPr>
          <w:rFonts w:ascii="Calibri" w:hAnsi="Calibri"/>
          <w:color w:val="000000"/>
          <w:sz w:val="22"/>
          <w:szCs w:val="22"/>
        </w:rPr>
        <w:t xml:space="preserve"> com sede na Avenida José Oscar Salazar, 1375, Apto: 22</w:t>
      </w:r>
      <w:r w:rsidR="006C137B" w:rsidRPr="008307BE">
        <w:rPr>
          <w:rFonts w:ascii="Calibri" w:hAnsi="Calibri"/>
          <w:color w:val="000000"/>
          <w:sz w:val="22"/>
          <w:szCs w:val="22"/>
        </w:rPr>
        <w:t>,</w:t>
      </w:r>
      <w:r>
        <w:rPr>
          <w:rFonts w:ascii="Calibri" w:hAnsi="Calibri"/>
          <w:color w:val="000000"/>
          <w:sz w:val="22"/>
          <w:szCs w:val="22"/>
        </w:rPr>
        <w:t xml:space="preserve"> Bairro: Três Vendas, Município: Erechim/RS, CEP: 99.713-042,</w:t>
      </w:r>
      <w:r w:rsidR="006C137B" w:rsidRPr="008307BE">
        <w:rPr>
          <w:rFonts w:ascii="Calibri" w:hAnsi="Calibri"/>
          <w:color w:val="000000"/>
          <w:sz w:val="22"/>
          <w:szCs w:val="22"/>
        </w:rPr>
        <w:t xml:space="preserve"> representada nesse ato, por seu representante legal, Sr.</w:t>
      </w:r>
      <w:r>
        <w:rPr>
          <w:rFonts w:ascii="Calibri" w:hAnsi="Calibri"/>
          <w:color w:val="000000"/>
          <w:sz w:val="22"/>
          <w:szCs w:val="22"/>
        </w:rPr>
        <w:t xml:space="preserve"> </w:t>
      </w:r>
      <w:r w:rsidRPr="00D9241F">
        <w:rPr>
          <w:rFonts w:ascii="Calibri" w:hAnsi="Calibri"/>
          <w:b/>
          <w:color w:val="000000"/>
          <w:sz w:val="22"/>
          <w:szCs w:val="22"/>
        </w:rPr>
        <w:t>JEAN MOMOLI</w:t>
      </w:r>
      <w:r>
        <w:rPr>
          <w:rFonts w:ascii="Calibri" w:hAnsi="Calibri"/>
          <w:color w:val="000000"/>
          <w:sz w:val="22"/>
          <w:szCs w:val="22"/>
        </w:rPr>
        <w:t xml:space="preserve">, brasileiro, natural de Erechim/RS, solteiro, maior de capaz, nascido em 16/12/1998, empresário, residente e domiciliado a Rua Dr. Carlos </w:t>
      </w:r>
      <w:proofErr w:type="spellStart"/>
      <w:r>
        <w:rPr>
          <w:rFonts w:ascii="Calibri" w:hAnsi="Calibri"/>
          <w:color w:val="000000"/>
          <w:sz w:val="22"/>
          <w:szCs w:val="22"/>
        </w:rPr>
        <w:t>Kvitko</w:t>
      </w:r>
      <w:proofErr w:type="spellEnd"/>
      <w:r>
        <w:rPr>
          <w:rFonts w:ascii="Calibri" w:hAnsi="Calibri"/>
          <w:color w:val="000000"/>
          <w:sz w:val="22"/>
          <w:szCs w:val="22"/>
        </w:rPr>
        <w:t xml:space="preserve">, 513, Bairro Aldo </w:t>
      </w:r>
      <w:proofErr w:type="spellStart"/>
      <w:r>
        <w:rPr>
          <w:rFonts w:ascii="Calibri" w:hAnsi="Calibri"/>
          <w:color w:val="000000"/>
          <w:sz w:val="22"/>
          <w:szCs w:val="22"/>
        </w:rPr>
        <w:t>Arioli</w:t>
      </w:r>
      <w:proofErr w:type="spellEnd"/>
      <w:r>
        <w:rPr>
          <w:rFonts w:ascii="Calibri" w:hAnsi="Calibri"/>
          <w:color w:val="000000"/>
          <w:sz w:val="22"/>
          <w:szCs w:val="22"/>
        </w:rPr>
        <w:t>, CEP: 99.711-146</w:t>
      </w:r>
      <w:r w:rsidR="006C137B" w:rsidRPr="008307BE">
        <w:rPr>
          <w:rFonts w:ascii="Calibri" w:hAnsi="Calibri"/>
          <w:color w:val="000000"/>
          <w:sz w:val="22"/>
          <w:szCs w:val="22"/>
        </w:rPr>
        <w:t xml:space="preserve">, portador da cédula de identidade RG nº </w:t>
      </w:r>
      <w:r>
        <w:rPr>
          <w:rFonts w:ascii="Calibri" w:hAnsi="Calibri"/>
          <w:color w:val="000000"/>
          <w:sz w:val="22"/>
          <w:szCs w:val="22"/>
        </w:rPr>
        <w:t xml:space="preserve">31098242887 SSP/RS, </w:t>
      </w:r>
      <w:r w:rsidR="006C137B" w:rsidRPr="008307BE">
        <w:rPr>
          <w:rFonts w:ascii="Calibri" w:hAnsi="Calibri"/>
          <w:color w:val="000000"/>
          <w:sz w:val="22"/>
          <w:szCs w:val="22"/>
        </w:rPr>
        <w:t xml:space="preserve">e CPF nº </w:t>
      </w:r>
      <w:r>
        <w:rPr>
          <w:rFonts w:ascii="Calibri" w:hAnsi="Calibri"/>
          <w:color w:val="000000"/>
          <w:sz w:val="22"/>
          <w:szCs w:val="22"/>
        </w:rPr>
        <w:t>033.712.440-08.</w:t>
      </w:r>
    </w:p>
    <w:p w14:paraId="08E607D3" w14:textId="77777777" w:rsidR="006C137B" w:rsidRPr="008307BE" w:rsidRDefault="006C137B" w:rsidP="006C137B">
      <w:pPr>
        <w:jc w:val="both"/>
        <w:rPr>
          <w:rFonts w:ascii="Calibri" w:hAnsi="Calibri"/>
          <w:color w:val="000000"/>
          <w:sz w:val="22"/>
          <w:szCs w:val="22"/>
        </w:rPr>
      </w:pPr>
    </w:p>
    <w:p w14:paraId="7BC6E1CF" w14:textId="77777777" w:rsidR="006C137B" w:rsidRPr="008307BE" w:rsidRDefault="006C137B" w:rsidP="006C137B">
      <w:pPr>
        <w:jc w:val="both"/>
        <w:rPr>
          <w:rFonts w:ascii="Calibri" w:hAnsi="Calibri"/>
          <w:b/>
          <w:color w:val="000000"/>
          <w:sz w:val="22"/>
          <w:szCs w:val="22"/>
        </w:rPr>
      </w:pPr>
      <w:r w:rsidRPr="008307BE">
        <w:rPr>
          <w:rFonts w:ascii="Calibri" w:hAnsi="Calibri"/>
          <w:color w:val="000000"/>
          <w:sz w:val="22"/>
          <w:szCs w:val="22"/>
        </w:rPr>
        <w:tab/>
      </w:r>
      <w:r w:rsidRPr="008307BE">
        <w:rPr>
          <w:rFonts w:ascii="Calibri" w:hAnsi="Calibri"/>
          <w:b/>
          <w:color w:val="000000"/>
          <w:sz w:val="22"/>
          <w:szCs w:val="22"/>
        </w:rPr>
        <w:t>1 – OBJETO</w:t>
      </w:r>
    </w:p>
    <w:p w14:paraId="17D1B494" w14:textId="77777777" w:rsidR="006C137B" w:rsidRPr="008307BE" w:rsidRDefault="006C137B" w:rsidP="006C137B">
      <w:pPr>
        <w:jc w:val="both"/>
        <w:rPr>
          <w:rFonts w:ascii="Calibri" w:hAnsi="Calibri"/>
          <w:b/>
          <w:color w:val="000000"/>
          <w:sz w:val="22"/>
          <w:szCs w:val="22"/>
        </w:rPr>
      </w:pPr>
    </w:p>
    <w:p w14:paraId="63096310" w14:textId="77777777" w:rsidR="006C137B" w:rsidRPr="008307BE" w:rsidRDefault="006C137B" w:rsidP="006C137B">
      <w:pPr>
        <w:jc w:val="both"/>
        <w:rPr>
          <w:rFonts w:ascii="Calibri" w:hAnsi="Calibri"/>
          <w:color w:val="000000"/>
          <w:sz w:val="22"/>
          <w:szCs w:val="22"/>
        </w:rPr>
      </w:pPr>
      <w:r w:rsidRPr="008307BE">
        <w:rPr>
          <w:rFonts w:ascii="Calibri" w:hAnsi="Calibri"/>
          <w:color w:val="000000"/>
          <w:sz w:val="22"/>
          <w:szCs w:val="22"/>
        </w:rPr>
        <w:tab/>
        <w:t xml:space="preserve">1.1 - A presente Ata de Registro de Preços tem por objeto o registro de preços de: </w:t>
      </w:r>
      <w:r w:rsidRPr="001D2E55">
        <w:rPr>
          <w:rFonts w:ascii="Calibri" w:eastAsia="Calibri" w:hAnsi="Calibri" w:cs="Calibri"/>
          <w:b/>
          <w:bCs/>
          <w:sz w:val="22"/>
          <w:szCs w:val="22"/>
          <w:lang w:eastAsia="en-US"/>
        </w:rPr>
        <w:t>Aquisição de Material Elétrico</w:t>
      </w:r>
      <w:r>
        <w:rPr>
          <w:rFonts w:ascii="Calibri" w:eastAsia="Calibri" w:hAnsi="Calibri" w:cs="Calibri"/>
          <w:b/>
          <w:bCs/>
          <w:sz w:val="22"/>
          <w:szCs w:val="22"/>
          <w:lang w:eastAsia="en-US"/>
        </w:rPr>
        <w:t xml:space="preserve"> para uso das Secretarias Municipais de Monte Belo do Sul</w:t>
      </w:r>
      <w:r w:rsidRPr="001D2E55">
        <w:rPr>
          <w:rFonts w:ascii="Calibri" w:hAnsi="Calibri" w:cs="Arial"/>
          <w:sz w:val="22"/>
          <w:szCs w:val="22"/>
        </w:rPr>
        <w:t xml:space="preserve"> </w:t>
      </w:r>
      <w:r w:rsidRPr="001D2E55">
        <w:rPr>
          <w:rFonts w:ascii="Calibri" w:hAnsi="Calibri" w:cs="Calibri"/>
          <w:b/>
          <w:sz w:val="22"/>
          <w:szCs w:val="22"/>
        </w:rPr>
        <w:t>– RS</w:t>
      </w:r>
      <w:r>
        <w:rPr>
          <w:rFonts w:ascii="Calibri" w:hAnsi="Calibri" w:cs="Calibri"/>
          <w:b/>
          <w:sz w:val="22"/>
          <w:szCs w:val="22"/>
        </w:rPr>
        <w:t>.</w:t>
      </w:r>
    </w:p>
    <w:p w14:paraId="7A2A39B8" w14:textId="77777777" w:rsidR="006C137B" w:rsidRPr="008307BE" w:rsidRDefault="006C137B" w:rsidP="006C137B">
      <w:pPr>
        <w:jc w:val="both"/>
        <w:rPr>
          <w:rFonts w:ascii="Calibri" w:hAnsi="Calibri"/>
          <w:color w:val="000000"/>
          <w:sz w:val="22"/>
          <w:szCs w:val="22"/>
        </w:rPr>
      </w:pPr>
    </w:p>
    <w:p w14:paraId="40F5510A" w14:textId="77777777" w:rsidR="006C137B" w:rsidRPr="008307BE" w:rsidRDefault="006C137B" w:rsidP="006C137B">
      <w:pPr>
        <w:jc w:val="both"/>
        <w:rPr>
          <w:rFonts w:ascii="Calibri" w:hAnsi="Calibri"/>
          <w:color w:val="000000"/>
          <w:sz w:val="22"/>
          <w:szCs w:val="22"/>
        </w:rPr>
      </w:pPr>
    </w:p>
    <w:p w14:paraId="1E32B697" w14:textId="77777777" w:rsidR="006C137B" w:rsidRPr="008307BE" w:rsidRDefault="006C137B" w:rsidP="006C137B">
      <w:pPr>
        <w:ind w:firstLine="708"/>
        <w:jc w:val="both"/>
        <w:rPr>
          <w:rFonts w:ascii="Calibri" w:hAnsi="Calibri"/>
          <w:b/>
          <w:color w:val="000000"/>
          <w:sz w:val="22"/>
          <w:szCs w:val="22"/>
        </w:rPr>
      </w:pPr>
      <w:r w:rsidRPr="008307BE">
        <w:rPr>
          <w:rFonts w:ascii="Calibri" w:hAnsi="Calibri"/>
          <w:b/>
          <w:color w:val="000000"/>
          <w:sz w:val="22"/>
          <w:szCs w:val="22"/>
        </w:rPr>
        <w:t>2 – VIGÊNCIA</w:t>
      </w:r>
    </w:p>
    <w:p w14:paraId="1A937D0C" w14:textId="77777777" w:rsidR="006C137B" w:rsidRPr="008307BE" w:rsidRDefault="006C137B" w:rsidP="006C137B">
      <w:pPr>
        <w:ind w:firstLine="708"/>
        <w:jc w:val="both"/>
        <w:rPr>
          <w:rFonts w:ascii="Calibri" w:hAnsi="Calibri"/>
          <w:b/>
          <w:color w:val="000000"/>
          <w:sz w:val="22"/>
          <w:szCs w:val="22"/>
        </w:rPr>
      </w:pPr>
    </w:p>
    <w:p w14:paraId="2731060F" w14:textId="77777777" w:rsidR="006C137B" w:rsidRPr="008307BE" w:rsidRDefault="006C137B" w:rsidP="006C137B">
      <w:pPr>
        <w:jc w:val="both"/>
        <w:rPr>
          <w:rFonts w:ascii="Calibri" w:hAnsi="Calibri"/>
          <w:color w:val="000000"/>
          <w:sz w:val="22"/>
          <w:szCs w:val="22"/>
        </w:rPr>
      </w:pPr>
      <w:r w:rsidRPr="008307BE">
        <w:rPr>
          <w:rFonts w:ascii="Calibri" w:hAnsi="Calibri"/>
          <w:color w:val="000000"/>
          <w:sz w:val="22"/>
          <w:szCs w:val="22"/>
        </w:rPr>
        <w:tab/>
        <w:t>2.1 - A presente Ata de Registro de preços vigorará por doze meses, a partir da data de sua publicação, desde que a proposta continuar se mantendo mais vantajosa.</w:t>
      </w:r>
    </w:p>
    <w:p w14:paraId="1EC238FB" w14:textId="77777777" w:rsidR="006C137B" w:rsidRPr="008307BE" w:rsidRDefault="006C137B" w:rsidP="006C137B">
      <w:pPr>
        <w:jc w:val="both"/>
        <w:rPr>
          <w:rFonts w:ascii="Calibri" w:hAnsi="Calibri"/>
          <w:color w:val="000000"/>
          <w:sz w:val="22"/>
          <w:szCs w:val="22"/>
        </w:rPr>
      </w:pPr>
    </w:p>
    <w:p w14:paraId="1C10AC42" w14:textId="77777777" w:rsidR="006C137B" w:rsidRPr="008307BE" w:rsidRDefault="006C137B" w:rsidP="006C137B">
      <w:pPr>
        <w:tabs>
          <w:tab w:val="left" w:pos="0"/>
        </w:tabs>
        <w:jc w:val="both"/>
        <w:rPr>
          <w:rFonts w:ascii="Calibri" w:hAnsi="Calibri"/>
          <w:color w:val="000000"/>
          <w:sz w:val="22"/>
          <w:szCs w:val="22"/>
        </w:rPr>
      </w:pPr>
      <w:r w:rsidRPr="008307BE">
        <w:rPr>
          <w:rFonts w:ascii="Calibri" w:hAnsi="Calibri"/>
          <w:color w:val="000000"/>
          <w:sz w:val="22"/>
          <w:szCs w:val="22"/>
        </w:rPr>
        <w:tab/>
        <w:t>2.2 - Nos termos do art. 15 § 4º da Lei nº 8.666/93, e do art. 5º, do Decreto nº 007/2014, esse Município não está obrigado a adquirir exclusivamente por intermédio dessa Ata, durante o seu período de vigência, o serviço cujo preço nela estejam registrados podendo adotar para tanto uma licitação específica, assegurando-se, todavia, a preferência de fornecimento ao registrado, no caso de igualdade de condições.</w:t>
      </w:r>
    </w:p>
    <w:p w14:paraId="33AEC10C" w14:textId="77777777" w:rsidR="006C137B" w:rsidRDefault="006C137B" w:rsidP="006C137B">
      <w:pPr>
        <w:ind w:firstLine="708"/>
        <w:jc w:val="both"/>
        <w:rPr>
          <w:rFonts w:ascii="Calibri" w:hAnsi="Calibri"/>
          <w:b/>
          <w:color w:val="000000"/>
          <w:sz w:val="22"/>
          <w:szCs w:val="22"/>
        </w:rPr>
      </w:pPr>
    </w:p>
    <w:p w14:paraId="5230B809" w14:textId="77777777" w:rsidR="006C137B" w:rsidRPr="008307BE" w:rsidRDefault="006C137B" w:rsidP="006C137B">
      <w:pPr>
        <w:ind w:firstLine="708"/>
        <w:jc w:val="both"/>
        <w:rPr>
          <w:rFonts w:ascii="Calibri" w:hAnsi="Calibri"/>
          <w:b/>
          <w:color w:val="000000"/>
          <w:sz w:val="22"/>
          <w:szCs w:val="22"/>
        </w:rPr>
      </w:pPr>
      <w:r w:rsidRPr="008307BE">
        <w:rPr>
          <w:rFonts w:ascii="Calibri" w:hAnsi="Calibri"/>
          <w:b/>
          <w:color w:val="000000"/>
          <w:sz w:val="22"/>
          <w:szCs w:val="22"/>
        </w:rPr>
        <w:t>3 – FORNECIMENTO</w:t>
      </w:r>
    </w:p>
    <w:p w14:paraId="32110078" w14:textId="77777777" w:rsidR="006C137B" w:rsidRPr="008307BE" w:rsidRDefault="006C137B" w:rsidP="006C137B">
      <w:pPr>
        <w:ind w:firstLine="708"/>
        <w:jc w:val="both"/>
        <w:rPr>
          <w:rFonts w:ascii="Calibri" w:hAnsi="Calibri"/>
          <w:b/>
          <w:color w:val="000000"/>
          <w:sz w:val="22"/>
          <w:szCs w:val="22"/>
        </w:rPr>
      </w:pPr>
    </w:p>
    <w:p w14:paraId="514BD535" w14:textId="77777777" w:rsidR="006C137B" w:rsidRDefault="006C137B" w:rsidP="006C137B">
      <w:pPr>
        <w:jc w:val="both"/>
        <w:rPr>
          <w:rFonts w:ascii="Calibri" w:hAnsi="Calibri"/>
          <w:color w:val="000000"/>
          <w:sz w:val="22"/>
          <w:szCs w:val="22"/>
        </w:rPr>
      </w:pPr>
      <w:r w:rsidRPr="008307BE">
        <w:rPr>
          <w:rFonts w:ascii="Calibri" w:hAnsi="Calibri"/>
          <w:color w:val="000000"/>
          <w:sz w:val="22"/>
          <w:szCs w:val="22"/>
        </w:rPr>
        <w:tab/>
        <w:t>Para que seja feito o fornecimento dos materiais registrados nessa Ata serão celebrados Termos Obrigacionais (Nota de empenho) específicos com as empresas, com posteriores solicitações conforme disposto no item 7.</w:t>
      </w:r>
    </w:p>
    <w:p w14:paraId="4039E7AC" w14:textId="77777777" w:rsidR="00D9241F" w:rsidRDefault="00D9241F" w:rsidP="006C137B">
      <w:pPr>
        <w:jc w:val="both"/>
        <w:rPr>
          <w:rFonts w:ascii="Calibri" w:hAnsi="Calibri"/>
          <w:color w:val="000000"/>
          <w:sz w:val="22"/>
          <w:szCs w:val="22"/>
        </w:rPr>
      </w:pPr>
    </w:p>
    <w:p w14:paraId="0879982D" w14:textId="77777777" w:rsidR="00D9241F" w:rsidRPr="008307BE" w:rsidRDefault="00D9241F" w:rsidP="006C137B">
      <w:pPr>
        <w:jc w:val="both"/>
        <w:rPr>
          <w:rFonts w:ascii="Calibri" w:hAnsi="Calibri"/>
          <w:color w:val="000000"/>
          <w:sz w:val="22"/>
          <w:szCs w:val="22"/>
        </w:rPr>
      </w:pPr>
    </w:p>
    <w:p w14:paraId="653F3562" w14:textId="77777777" w:rsidR="006C137B" w:rsidRPr="008307BE" w:rsidRDefault="006C137B" w:rsidP="006C137B">
      <w:pPr>
        <w:jc w:val="both"/>
        <w:rPr>
          <w:rFonts w:ascii="Calibri" w:hAnsi="Calibri"/>
          <w:color w:val="000000"/>
          <w:sz w:val="22"/>
          <w:szCs w:val="22"/>
        </w:rPr>
      </w:pPr>
    </w:p>
    <w:p w14:paraId="44EFD65B" w14:textId="77777777" w:rsidR="006C137B" w:rsidRPr="008307BE" w:rsidRDefault="006C137B" w:rsidP="006C137B">
      <w:pPr>
        <w:autoSpaceDE w:val="0"/>
        <w:autoSpaceDN w:val="0"/>
        <w:adjustRightInd w:val="0"/>
        <w:jc w:val="both"/>
        <w:rPr>
          <w:rFonts w:ascii="Calibri" w:hAnsi="Calibri" w:cs="Arial-BoldMT"/>
          <w:b/>
          <w:bCs/>
          <w:color w:val="000000"/>
          <w:sz w:val="22"/>
          <w:szCs w:val="22"/>
        </w:rPr>
      </w:pPr>
      <w:r w:rsidRPr="008307BE">
        <w:rPr>
          <w:rFonts w:ascii="Calibri" w:hAnsi="Calibri" w:cs="Arial-BoldMT"/>
          <w:b/>
          <w:bCs/>
          <w:color w:val="000000"/>
          <w:sz w:val="22"/>
          <w:szCs w:val="22"/>
        </w:rPr>
        <w:lastRenderedPageBreak/>
        <w:tab/>
        <w:t>4 – DO PRAZO DE ENTREGA E DA FORMA DE PAGAMENTO</w:t>
      </w:r>
    </w:p>
    <w:p w14:paraId="3FFF2E29" w14:textId="066000A1" w:rsidR="006C137B" w:rsidRPr="008307BE" w:rsidRDefault="006C137B" w:rsidP="006C137B">
      <w:pPr>
        <w:autoSpaceDE w:val="0"/>
        <w:autoSpaceDN w:val="0"/>
        <w:adjustRightInd w:val="0"/>
        <w:jc w:val="both"/>
        <w:rPr>
          <w:rFonts w:ascii="Calibri" w:hAnsi="Calibri" w:cs="ArialMT"/>
          <w:color w:val="000000"/>
          <w:sz w:val="22"/>
          <w:szCs w:val="22"/>
        </w:rPr>
      </w:pPr>
      <w:r w:rsidRPr="008307BE">
        <w:rPr>
          <w:rFonts w:ascii="Calibri" w:hAnsi="Calibri" w:cs="Arial-BoldMT"/>
          <w:b/>
          <w:bCs/>
          <w:color w:val="000000"/>
          <w:sz w:val="22"/>
          <w:szCs w:val="22"/>
        </w:rPr>
        <w:tab/>
      </w:r>
      <w:proofErr w:type="gramStart"/>
      <w:r w:rsidR="00D9241F" w:rsidRPr="008307BE">
        <w:rPr>
          <w:rFonts w:ascii="Calibri" w:hAnsi="Calibri" w:cs="Arial-BoldMT"/>
          <w:bCs/>
          <w:color w:val="000000"/>
          <w:sz w:val="22"/>
          <w:szCs w:val="22"/>
        </w:rPr>
        <w:t>4.1</w:t>
      </w:r>
      <w:r w:rsidR="00D9241F" w:rsidRPr="008307BE">
        <w:rPr>
          <w:rFonts w:ascii="Calibri" w:hAnsi="Calibri" w:cs="Arial-BoldMT"/>
          <w:b/>
          <w:bCs/>
          <w:color w:val="000000"/>
          <w:sz w:val="22"/>
          <w:szCs w:val="22"/>
        </w:rPr>
        <w:t xml:space="preserve"> </w:t>
      </w:r>
      <w:r w:rsidR="00D9241F" w:rsidRPr="00D9241F">
        <w:rPr>
          <w:rFonts w:ascii="Calibri" w:hAnsi="Calibri" w:cs="Arial-BoldMT"/>
          <w:bCs/>
          <w:color w:val="000000"/>
          <w:sz w:val="22"/>
          <w:szCs w:val="22"/>
        </w:rPr>
        <w:t>Os</w:t>
      </w:r>
      <w:proofErr w:type="gramEnd"/>
      <w:r w:rsidRPr="008307BE">
        <w:rPr>
          <w:rFonts w:ascii="Calibri" w:hAnsi="Calibri" w:cs="Calibri"/>
          <w:color w:val="000000"/>
          <w:sz w:val="22"/>
          <w:szCs w:val="22"/>
        </w:rPr>
        <w:t xml:space="preserve"> materiais </w:t>
      </w:r>
      <w:r w:rsidRPr="008307BE">
        <w:rPr>
          <w:rFonts w:ascii="Calibri" w:hAnsi="Calibri" w:cs="Arial"/>
          <w:bCs/>
          <w:color w:val="000000"/>
          <w:sz w:val="22"/>
          <w:szCs w:val="22"/>
        </w:rPr>
        <w:t>deverão ser entregues n</w:t>
      </w:r>
      <w:r w:rsidRPr="008307BE">
        <w:rPr>
          <w:rFonts w:ascii="Calibri" w:hAnsi="Calibri"/>
          <w:color w:val="000000"/>
          <w:sz w:val="22"/>
          <w:szCs w:val="22"/>
        </w:rPr>
        <w:t xml:space="preserve">o prazo máximo de até </w:t>
      </w:r>
      <w:r w:rsidRPr="008307BE">
        <w:rPr>
          <w:rFonts w:ascii="Calibri" w:hAnsi="Calibri"/>
          <w:b/>
          <w:color w:val="000000"/>
          <w:sz w:val="22"/>
          <w:szCs w:val="22"/>
        </w:rPr>
        <w:t xml:space="preserve">10 </w:t>
      </w:r>
      <w:r w:rsidRPr="008307BE">
        <w:rPr>
          <w:rFonts w:ascii="Calibri" w:hAnsi="Calibri"/>
          <w:b/>
          <w:bCs/>
          <w:color w:val="000000"/>
          <w:sz w:val="22"/>
          <w:szCs w:val="22"/>
        </w:rPr>
        <w:t>(dez) dias corridos</w:t>
      </w:r>
      <w:r w:rsidRPr="008307BE">
        <w:rPr>
          <w:rFonts w:ascii="Calibri" w:hAnsi="Calibri"/>
          <w:color w:val="000000"/>
          <w:sz w:val="22"/>
          <w:szCs w:val="22"/>
        </w:rPr>
        <w:t xml:space="preserve"> a contar do recebimento da Nota de empenho, para a entrega dos materiais no local designado</w:t>
      </w:r>
      <w:r w:rsidRPr="008307BE">
        <w:rPr>
          <w:rFonts w:ascii="Calibri" w:hAnsi="Calibri" w:cs="Arial"/>
          <w:color w:val="000000"/>
          <w:sz w:val="22"/>
          <w:szCs w:val="22"/>
        </w:rPr>
        <w:t>, conforme Termo de Referência (Anexo I) do Edital do Pregão Presencial 0</w:t>
      </w:r>
      <w:r w:rsidR="00D9241F">
        <w:rPr>
          <w:rFonts w:ascii="Calibri" w:hAnsi="Calibri" w:cs="Arial"/>
          <w:color w:val="000000"/>
          <w:sz w:val="22"/>
          <w:szCs w:val="22"/>
        </w:rPr>
        <w:t>8</w:t>
      </w:r>
      <w:r w:rsidRPr="008307BE">
        <w:rPr>
          <w:rFonts w:ascii="Calibri" w:hAnsi="Calibri" w:cs="Arial"/>
          <w:color w:val="000000"/>
          <w:sz w:val="22"/>
          <w:szCs w:val="22"/>
        </w:rPr>
        <w:t xml:space="preserve">/2020, sendo designado o servidor, responsável pelo setor de </w:t>
      </w:r>
      <w:r>
        <w:rPr>
          <w:rFonts w:ascii="Calibri" w:hAnsi="Calibri" w:cs="Arial"/>
          <w:color w:val="000000"/>
          <w:sz w:val="22"/>
          <w:szCs w:val="22"/>
        </w:rPr>
        <w:t>Compras</w:t>
      </w:r>
      <w:r w:rsidRPr="008307BE">
        <w:rPr>
          <w:rFonts w:ascii="Calibri" w:hAnsi="Calibri" w:cs="Arial"/>
          <w:color w:val="000000"/>
          <w:sz w:val="22"/>
          <w:szCs w:val="22"/>
        </w:rPr>
        <w:t xml:space="preserve"> como fiscal e responsável pela verificação dos materiais entregues.</w:t>
      </w:r>
    </w:p>
    <w:p w14:paraId="3B9AB136" w14:textId="77777777" w:rsidR="006C137B" w:rsidRPr="008307BE" w:rsidRDefault="006C137B" w:rsidP="006C137B">
      <w:pPr>
        <w:tabs>
          <w:tab w:val="left" w:pos="1425"/>
        </w:tabs>
        <w:autoSpaceDE w:val="0"/>
        <w:autoSpaceDN w:val="0"/>
        <w:adjustRightInd w:val="0"/>
        <w:jc w:val="both"/>
        <w:rPr>
          <w:rFonts w:ascii="Calibri" w:hAnsi="Calibri" w:cs="ArialMT"/>
          <w:color w:val="000000"/>
          <w:sz w:val="22"/>
          <w:szCs w:val="22"/>
        </w:rPr>
      </w:pPr>
      <w:r w:rsidRPr="008307BE">
        <w:rPr>
          <w:rFonts w:ascii="Calibri" w:hAnsi="Calibri" w:cs="ArialMT"/>
          <w:color w:val="000000"/>
          <w:sz w:val="22"/>
          <w:szCs w:val="22"/>
        </w:rPr>
        <w:tab/>
      </w:r>
    </w:p>
    <w:p w14:paraId="388D480C" w14:textId="77777777" w:rsidR="006C137B" w:rsidRPr="008307BE" w:rsidRDefault="006C137B" w:rsidP="006C137B">
      <w:pPr>
        <w:autoSpaceDE w:val="0"/>
        <w:autoSpaceDN w:val="0"/>
        <w:adjustRightInd w:val="0"/>
        <w:jc w:val="both"/>
        <w:rPr>
          <w:rFonts w:ascii="Calibri" w:hAnsi="Calibri" w:cs="ArialMT"/>
          <w:color w:val="000000"/>
          <w:sz w:val="22"/>
          <w:szCs w:val="22"/>
        </w:rPr>
      </w:pPr>
      <w:r w:rsidRPr="008307BE">
        <w:rPr>
          <w:rFonts w:ascii="Calibri" w:hAnsi="Calibri" w:cs="Arial-BoldMT"/>
          <w:b/>
          <w:bCs/>
          <w:color w:val="000000"/>
          <w:sz w:val="22"/>
          <w:szCs w:val="22"/>
        </w:rPr>
        <w:tab/>
      </w:r>
      <w:r w:rsidRPr="008307BE">
        <w:rPr>
          <w:rFonts w:ascii="Calibri" w:hAnsi="Calibri" w:cs="Arial-BoldMT"/>
          <w:bCs/>
          <w:color w:val="000000"/>
          <w:sz w:val="22"/>
          <w:szCs w:val="22"/>
        </w:rPr>
        <w:t>4.2</w:t>
      </w:r>
      <w:r w:rsidRPr="008307BE">
        <w:rPr>
          <w:rFonts w:ascii="Calibri" w:hAnsi="Calibri" w:cs="Arial-BoldMT"/>
          <w:b/>
          <w:bCs/>
          <w:color w:val="000000"/>
          <w:sz w:val="22"/>
          <w:szCs w:val="22"/>
        </w:rPr>
        <w:t xml:space="preserve"> </w:t>
      </w:r>
      <w:r w:rsidRPr="008307BE">
        <w:rPr>
          <w:rFonts w:ascii="Calibri" w:hAnsi="Calibri" w:cs="ArialMT"/>
          <w:color w:val="000000"/>
          <w:sz w:val="22"/>
          <w:szCs w:val="22"/>
        </w:rPr>
        <w:t>O pagamento será efetuado em até 10 (dez) dias úteis após a entrega dos materiais descritos no objeto, mediante a apresentação de documento fiscal devidamente visado pela fiscalização.</w:t>
      </w:r>
    </w:p>
    <w:p w14:paraId="1F11CFA0" w14:textId="77777777" w:rsidR="006C137B" w:rsidRPr="008307BE" w:rsidRDefault="006C137B" w:rsidP="006C137B">
      <w:pPr>
        <w:jc w:val="both"/>
        <w:rPr>
          <w:rFonts w:ascii="Calibri" w:hAnsi="Calibri"/>
          <w:b/>
          <w:color w:val="000000"/>
          <w:sz w:val="22"/>
          <w:szCs w:val="22"/>
        </w:rPr>
      </w:pPr>
    </w:p>
    <w:p w14:paraId="0956E9BF" w14:textId="77777777" w:rsidR="006C137B" w:rsidRPr="008307BE" w:rsidRDefault="006C137B" w:rsidP="006C137B">
      <w:pPr>
        <w:ind w:firstLine="708"/>
        <w:jc w:val="both"/>
        <w:rPr>
          <w:rFonts w:ascii="Calibri" w:hAnsi="Calibri"/>
          <w:b/>
          <w:color w:val="000000"/>
          <w:sz w:val="22"/>
          <w:szCs w:val="22"/>
        </w:rPr>
      </w:pPr>
      <w:r w:rsidRPr="008307BE">
        <w:rPr>
          <w:rFonts w:ascii="Calibri" w:hAnsi="Calibri"/>
          <w:b/>
          <w:color w:val="000000"/>
          <w:sz w:val="22"/>
          <w:szCs w:val="22"/>
        </w:rPr>
        <w:t>5 – PREÇOS</w:t>
      </w:r>
    </w:p>
    <w:p w14:paraId="6651F5D6" w14:textId="77777777" w:rsidR="006C137B" w:rsidRPr="008307BE" w:rsidRDefault="006C137B" w:rsidP="006C137B">
      <w:pPr>
        <w:jc w:val="both"/>
        <w:rPr>
          <w:rFonts w:ascii="Calibri" w:hAnsi="Calibri"/>
          <w:b/>
          <w:color w:val="000000"/>
          <w:sz w:val="22"/>
          <w:szCs w:val="22"/>
        </w:rPr>
      </w:pPr>
    </w:p>
    <w:p w14:paraId="71510E72" w14:textId="77777777" w:rsidR="006C137B" w:rsidRPr="008307BE" w:rsidRDefault="006C137B" w:rsidP="006C137B">
      <w:pPr>
        <w:jc w:val="both"/>
        <w:rPr>
          <w:rFonts w:ascii="Calibri" w:hAnsi="Calibri"/>
          <w:color w:val="000000"/>
          <w:sz w:val="22"/>
          <w:szCs w:val="22"/>
        </w:rPr>
      </w:pPr>
      <w:r w:rsidRPr="008307BE">
        <w:rPr>
          <w:rFonts w:ascii="Calibri" w:hAnsi="Calibri"/>
          <w:color w:val="000000"/>
          <w:sz w:val="22"/>
          <w:szCs w:val="22"/>
        </w:rPr>
        <w:tab/>
        <w:t>Os preços ofertados pelas empresas na licitação serão devidamente registrados conforme demonstrativo abaixo:</w:t>
      </w:r>
    </w:p>
    <w:p w14:paraId="4DA42758" w14:textId="77777777" w:rsidR="006C137B" w:rsidRPr="008307BE" w:rsidRDefault="006C137B" w:rsidP="006C137B">
      <w:pPr>
        <w:jc w:val="both"/>
        <w:rPr>
          <w:rFonts w:ascii="Calibri" w:hAnsi="Calibri"/>
          <w:color w:val="000000"/>
          <w:sz w:val="22"/>
          <w:szCs w:val="22"/>
        </w:rPr>
      </w:pPr>
    </w:p>
    <w:tbl>
      <w:tblPr>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000" w:firstRow="0" w:lastRow="0" w:firstColumn="0" w:lastColumn="0" w:noHBand="0" w:noVBand="0"/>
      </w:tblPr>
      <w:tblGrid>
        <w:gridCol w:w="468"/>
        <w:gridCol w:w="3610"/>
        <w:gridCol w:w="1040"/>
        <w:gridCol w:w="867"/>
        <w:gridCol w:w="1356"/>
        <w:gridCol w:w="927"/>
        <w:gridCol w:w="1364"/>
      </w:tblGrid>
      <w:tr w:rsidR="00D9241F" w:rsidRPr="00E83393" w14:paraId="43B5D86E" w14:textId="77777777" w:rsidTr="0017080E">
        <w:tc>
          <w:tcPr>
            <w:tcW w:w="243" w:type="pct"/>
            <w:tcBorders>
              <w:top w:val="single" w:sz="2" w:space="0" w:color="000000"/>
              <w:left w:val="single" w:sz="2" w:space="0" w:color="000000"/>
              <w:bottom w:val="single" w:sz="2" w:space="0" w:color="000000"/>
              <w:right w:val="single" w:sz="2" w:space="0" w:color="000000"/>
            </w:tcBorders>
            <w:shd w:val="clear" w:color="auto" w:fill="auto"/>
          </w:tcPr>
          <w:p w14:paraId="30EEE08B" w14:textId="77777777" w:rsidR="00D9241F" w:rsidRPr="00E83393" w:rsidRDefault="00D9241F" w:rsidP="0017080E">
            <w:pPr>
              <w:rPr>
                <w:rFonts w:asciiTheme="minorHAnsi" w:hAnsiTheme="minorHAnsi" w:cstheme="minorHAnsi"/>
                <w:b/>
                <w:sz w:val="20"/>
                <w:szCs w:val="20"/>
              </w:rPr>
            </w:pPr>
            <w:r w:rsidRPr="00E83393">
              <w:rPr>
                <w:rFonts w:asciiTheme="minorHAnsi" w:hAnsiTheme="minorHAnsi" w:cstheme="minorHAnsi"/>
                <w:b/>
                <w:sz w:val="20"/>
                <w:szCs w:val="20"/>
              </w:rPr>
              <w:t>Item</w:t>
            </w:r>
          </w:p>
        </w:tc>
        <w:tc>
          <w:tcPr>
            <w:tcW w:w="1874" w:type="pct"/>
            <w:tcBorders>
              <w:top w:val="single" w:sz="2" w:space="0" w:color="000000"/>
              <w:left w:val="single" w:sz="2" w:space="0" w:color="000000"/>
              <w:bottom w:val="single" w:sz="2" w:space="0" w:color="000000"/>
              <w:right w:val="single" w:sz="2" w:space="0" w:color="000000"/>
            </w:tcBorders>
            <w:shd w:val="clear" w:color="auto" w:fill="auto"/>
          </w:tcPr>
          <w:p w14:paraId="5728F409" w14:textId="77777777" w:rsidR="00D9241F" w:rsidRPr="00E83393" w:rsidRDefault="00D9241F" w:rsidP="0017080E">
            <w:pPr>
              <w:rPr>
                <w:rFonts w:asciiTheme="minorHAnsi" w:hAnsiTheme="minorHAnsi" w:cstheme="minorHAnsi"/>
                <w:b/>
                <w:sz w:val="20"/>
                <w:szCs w:val="20"/>
              </w:rPr>
            </w:pPr>
            <w:r w:rsidRPr="00E83393">
              <w:rPr>
                <w:rFonts w:asciiTheme="minorHAnsi" w:hAnsiTheme="minorHAnsi" w:cstheme="minorHAnsi"/>
                <w:b/>
                <w:sz w:val="20"/>
                <w:szCs w:val="20"/>
              </w:rPr>
              <w:t>Produto</w:t>
            </w:r>
          </w:p>
        </w:tc>
        <w:tc>
          <w:tcPr>
            <w:tcW w:w="540" w:type="pct"/>
            <w:tcBorders>
              <w:top w:val="single" w:sz="2" w:space="0" w:color="000000"/>
              <w:left w:val="single" w:sz="2" w:space="0" w:color="000000"/>
              <w:bottom w:val="single" w:sz="2" w:space="0" w:color="000000"/>
              <w:right w:val="single" w:sz="2" w:space="0" w:color="000000"/>
            </w:tcBorders>
            <w:shd w:val="clear" w:color="auto" w:fill="auto"/>
          </w:tcPr>
          <w:p w14:paraId="5926D84E" w14:textId="77777777" w:rsidR="00D9241F" w:rsidRPr="00E83393" w:rsidRDefault="00D9241F" w:rsidP="0017080E">
            <w:pPr>
              <w:rPr>
                <w:rFonts w:asciiTheme="minorHAnsi" w:hAnsiTheme="minorHAnsi" w:cstheme="minorHAnsi"/>
                <w:b/>
                <w:sz w:val="20"/>
                <w:szCs w:val="20"/>
              </w:rPr>
            </w:pPr>
            <w:proofErr w:type="spellStart"/>
            <w:r w:rsidRPr="00E83393">
              <w:rPr>
                <w:rFonts w:asciiTheme="minorHAnsi" w:hAnsiTheme="minorHAnsi" w:cstheme="minorHAnsi"/>
                <w:b/>
                <w:sz w:val="20"/>
                <w:szCs w:val="20"/>
              </w:rPr>
              <w:t>Un</w:t>
            </w:r>
            <w:proofErr w:type="spellEnd"/>
          </w:p>
        </w:tc>
        <w:tc>
          <w:tcPr>
            <w:tcW w:w="450" w:type="pct"/>
            <w:tcBorders>
              <w:top w:val="single" w:sz="2" w:space="0" w:color="000000"/>
              <w:left w:val="single" w:sz="2" w:space="0" w:color="000000"/>
              <w:bottom w:val="single" w:sz="2" w:space="0" w:color="000000"/>
              <w:right w:val="single" w:sz="2" w:space="0" w:color="000000"/>
            </w:tcBorders>
            <w:shd w:val="clear" w:color="auto" w:fill="auto"/>
          </w:tcPr>
          <w:p w14:paraId="42451CC6" w14:textId="77777777" w:rsidR="00D9241F" w:rsidRPr="00E83393" w:rsidRDefault="00D9241F" w:rsidP="0017080E">
            <w:pPr>
              <w:rPr>
                <w:rFonts w:asciiTheme="minorHAnsi" w:hAnsiTheme="minorHAnsi" w:cstheme="minorHAnsi"/>
                <w:b/>
                <w:sz w:val="20"/>
                <w:szCs w:val="20"/>
              </w:rPr>
            </w:pPr>
            <w:proofErr w:type="spellStart"/>
            <w:r w:rsidRPr="00E83393">
              <w:rPr>
                <w:rFonts w:asciiTheme="minorHAnsi" w:hAnsiTheme="minorHAnsi" w:cstheme="minorHAnsi"/>
                <w:b/>
                <w:sz w:val="20"/>
                <w:szCs w:val="20"/>
              </w:rPr>
              <w:t>Qtd</w:t>
            </w:r>
            <w:proofErr w:type="spellEnd"/>
            <w:r>
              <w:rPr>
                <w:rFonts w:asciiTheme="minorHAnsi" w:hAnsiTheme="minorHAnsi" w:cstheme="minorHAnsi"/>
                <w:b/>
                <w:sz w:val="20"/>
                <w:szCs w:val="20"/>
              </w:rPr>
              <w:t xml:space="preserve"> máxima</w:t>
            </w:r>
          </w:p>
        </w:tc>
        <w:tc>
          <w:tcPr>
            <w:tcW w:w="704" w:type="pct"/>
            <w:tcBorders>
              <w:top w:val="single" w:sz="2" w:space="0" w:color="000000"/>
              <w:left w:val="single" w:sz="2" w:space="0" w:color="000000"/>
              <w:bottom w:val="single" w:sz="2" w:space="0" w:color="000000"/>
              <w:right w:val="single" w:sz="2" w:space="0" w:color="000000"/>
            </w:tcBorders>
            <w:shd w:val="clear" w:color="auto" w:fill="auto"/>
          </w:tcPr>
          <w:p w14:paraId="706DBC1B" w14:textId="77777777" w:rsidR="00D9241F" w:rsidRPr="00E83393" w:rsidRDefault="00D9241F" w:rsidP="0017080E">
            <w:pPr>
              <w:rPr>
                <w:rFonts w:asciiTheme="minorHAnsi" w:hAnsiTheme="minorHAnsi" w:cstheme="minorHAnsi"/>
                <w:b/>
                <w:sz w:val="20"/>
                <w:szCs w:val="20"/>
              </w:rPr>
            </w:pPr>
            <w:r w:rsidRPr="00E83393">
              <w:rPr>
                <w:rFonts w:asciiTheme="minorHAnsi" w:hAnsiTheme="minorHAnsi" w:cstheme="minorHAnsi"/>
                <w:b/>
                <w:sz w:val="20"/>
                <w:szCs w:val="20"/>
              </w:rPr>
              <w:t>Marca</w:t>
            </w:r>
            <w:r>
              <w:rPr>
                <w:rFonts w:asciiTheme="minorHAnsi" w:hAnsiTheme="minorHAnsi" w:cstheme="minorHAnsi"/>
                <w:b/>
                <w:sz w:val="20"/>
                <w:szCs w:val="20"/>
              </w:rPr>
              <w:t xml:space="preserve"> </w:t>
            </w:r>
          </w:p>
        </w:tc>
        <w:tc>
          <w:tcPr>
            <w:tcW w:w="481" w:type="pct"/>
            <w:tcBorders>
              <w:top w:val="single" w:sz="2" w:space="0" w:color="000000"/>
              <w:left w:val="single" w:sz="2" w:space="0" w:color="000000"/>
              <w:bottom w:val="single" w:sz="2" w:space="0" w:color="000000"/>
              <w:right w:val="single" w:sz="2" w:space="0" w:color="000000"/>
            </w:tcBorders>
            <w:shd w:val="clear" w:color="auto" w:fill="auto"/>
          </w:tcPr>
          <w:p w14:paraId="3CD65264" w14:textId="77777777" w:rsidR="00D9241F" w:rsidRPr="00E83393" w:rsidRDefault="00D9241F" w:rsidP="0017080E">
            <w:pPr>
              <w:rPr>
                <w:rFonts w:asciiTheme="minorHAnsi" w:hAnsiTheme="minorHAnsi" w:cstheme="minorHAnsi"/>
                <w:b/>
                <w:sz w:val="20"/>
                <w:szCs w:val="20"/>
              </w:rPr>
            </w:pPr>
            <w:proofErr w:type="spellStart"/>
            <w:proofErr w:type="gramStart"/>
            <w:r w:rsidRPr="00E83393">
              <w:rPr>
                <w:rFonts w:asciiTheme="minorHAnsi" w:hAnsiTheme="minorHAnsi" w:cstheme="minorHAnsi"/>
                <w:b/>
                <w:sz w:val="20"/>
                <w:szCs w:val="20"/>
              </w:rPr>
              <w:t>Vlr</w:t>
            </w:r>
            <w:proofErr w:type="spellEnd"/>
            <w:r w:rsidRPr="00E83393">
              <w:rPr>
                <w:rFonts w:asciiTheme="minorHAnsi" w:hAnsiTheme="minorHAnsi" w:cstheme="minorHAnsi"/>
                <w:b/>
                <w:sz w:val="20"/>
                <w:szCs w:val="20"/>
              </w:rPr>
              <w:t xml:space="preserve"> Uni</w:t>
            </w:r>
            <w:proofErr w:type="gramEnd"/>
          </w:p>
        </w:tc>
        <w:tc>
          <w:tcPr>
            <w:tcW w:w="708" w:type="pct"/>
            <w:tcBorders>
              <w:top w:val="single" w:sz="2" w:space="0" w:color="000000"/>
              <w:left w:val="single" w:sz="2" w:space="0" w:color="000000"/>
              <w:bottom w:val="single" w:sz="2" w:space="0" w:color="000000"/>
              <w:right w:val="single" w:sz="2" w:space="0" w:color="000000"/>
            </w:tcBorders>
            <w:shd w:val="clear" w:color="auto" w:fill="auto"/>
          </w:tcPr>
          <w:p w14:paraId="0523A677" w14:textId="77777777" w:rsidR="00D9241F" w:rsidRPr="00E83393" w:rsidRDefault="00D9241F" w:rsidP="0017080E">
            <w:pPr>
              <w:rPr>
                <w:rFonts w:asciiTheme="minorHAnsi" w:hAnsiTheme="minorHAnsi" w:cstheme="minorHAnsi"/>
                <w:b/>
                <w:sz w:val="20"/>
                <w:szCs w:val="20"/>
              </w:rPr>
            </w:pPr>
            <w:proofErr w:type="spellStart"/>
            <w:r w:rsidRPr="00E83393">
              <w:rPr>
                <w:rFonts w:asciiTheme="minorHAnsi" w:hAnsiTheme="minorHAnsi" w:cstheme="minorHAnsi"/>
                <w:b/>
                <w:sz w:val="20"/>
                <w:szCs w:val="20"/>
              </w:rPr>
              <w:t>Vlr</w:t>
            </w:r>
            <w:proofErr w:type="spellEnd"/>
            <w:r w:rsidRPr="00E83393">
              <w:rPr>
                <w:rFonts w:asciiTheme="minorHAnsi" w:hAnsiTheme="minorHAnsi" w:cstheme="minorHAnsi"/>
                <w:b/>
                <w:sz w:val="20"/>
                <w:szCs w:val="20"/>
              </w:rPr>
              <w:t xml:space="preserve"> </w:t>
            </w:r>
            <w:proofErr w:type="spellStart"/>
            <w:r w:rsidRPr="00E83393">
              <w:rPr>
                <w:rFonts w:asciiTheme="minorHAnsi" w:hAnsiTheme="minorHAnsi" w:cstheme="minorHAnsi"/>
                <w:b/>
                <w:sz w:val="20"/>
                <w:szCs w:val="20"/>
              </w:rPr>
              <w:t>Tot</w:t>
            </w:r>
            <w:proofErr w:type="spellEnd"/>
          </w:p>
        </w:tc>
      </w:tr>
      <w:tr w:rsidR="00D9241F" w:rsidRPr="00E83393" w14:paraId="617C4578" w14:textId="77777777" w:rsidTr="0017080E">
        <w:tc>
          <w:tcPr>
            <w:tcW w:w="5000" w:type="pct"/>
            <w:gridSpan w:val="7"/>
            <w:tcBorders>
              <w:top w:val="single" w:sz="2" w:space="0" w:color="000000"/>
              <w:left w:val="single" w:sz="2" w:space="0" w:color="000000"/>
              <w:bottom w:val="single" w:sz="2" w:space="0" w:color="000000"/>
              <w:right w:val="single" w:sz="2" w:space="0" w:color="000000"/>
            </w:tcBorders>
            <w:shd w:val="clear" w:color="auto" w:fill="auto"/>
          </w:tcPr>
          <w:p w14:paraId="323CCC74" w14:textId="77777777" w:rsidR="00D9241F" w:rsidRPr="00E83393" w:rsidRDefault="00D9241F" w:rsidP="0017080E">
            <w:pPr>
              <w:jc w:val="center"/>
              <w:rPr>
                <w:rFonts w:asciiTheme="minorHAnsi" w:hAnsiTheme="minorHAnsi" w:cstheme="minorHAnsi"/>
                <w:b/>
                <w:sz w:val="20"/>
                <w:szCs w:val="20"/>
              </w:rPr>
            </w:pPr>
            <w:r w:rsidRPr="00E83393">
              <w:rPr>
                <w:rFonts w:asciiTheme="minorHAnsi" w:hAnsiTheme="minorHAnsi" w:cstheme="minorHAnsi"/>
                <w:b/>
                <w:sz w:val="20"/>
                <w:szCs w:val="20"/>
              </w:rPr>
              <w:t>Fornecedor 12194-BMH MATERIAIS HIDRÁULICOS LTDA - EPP</w:t>
            </w:r>
          </w:p>
        </w:tc>
      </w:tr>
      <w:tr w:rsidR="00D9241F" w:rsidRPr="00E83393" w14:paraId="38860F2D" w14:textId="77777777" w:rsidTr="0017080E">
        <w:tc>
          <w:tcPr>
            <w:tcW w:w="243" w:type="pct"/>
            <w:tcBorders>
              <w:top w:val="single" w:sz="2" w:space="0" w:color="000000"/>
              <w:left w:val="single" w:sz="2" w:space="0" w:color="000000"/>
              <w:bottom w:val="single" w:sz="2" w:space="0" w:color="000000"/>
              <w:right w:val="single" w:sz="2" w:space="0" w:color="000000"/>
            </w:tcBorders>
            <w:shd w:val="clear" w:color="auto" w:fill="auto"/>
          </w:tcPr>
          <w:p w14:paraId="778209CC"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1</w:t>
            </w:r>
          </w:p>
        </w:tc>
        <w:tc>
          <w:tcPr>
            <w:tcW w:w="1874" w:type="pct"/>
            <w:tcBorders>
              <w:top w:val="single" w:sz="2" w:space="0" w:color="000000"/>
              <w:left w:val="single" w:sz="2" w:space="0" w:color="000000"/>
              <w:bottom w:val="single" w:sz="2" w:space="0" w:color="000000"/>
              <w:right w:val="single" w:sz="2" w:space="0" w:color="000000"/>
            </w:tcBorders>
            <w:shd w:val="clear" w:color="auto" w:fill="auto"/>
          </w:tcPr>
          <w:p w14:paraId="52BEC4F4" w14:textId="77777777" w:rsidR="00D9241F" w:rsidRPr="00E83393" w:rsidRDefault="00D9241F" w:rsidP="0017080E">
            <w:pPr>
              <w:jc w:val="both"/>
              <w:rPr>
                <w:rFonts w:asciiTheme="minorHAnsi" w:hAnsiTheme="minorHAnsi" w:cstheme="minorHAnsi"/>
                <w:sz w:val="20"/>
                <w:szCs w:val="20"/>
              </w:rPr>
            </w:pPr>
            <w:r w:rsidRPr="00E83393">
              <w:rPr>
                <w:rFonts w:asciiTheme="minorHAnsi" w:hAnsiTheme="minorHAnsi" w:cstheme="minorHAnsi"/>
                <w:sz w:val="20"/>
                <w:szCs w:val="20"/>
              </w:rPr>
              <w:t xml:space="preserve">BOCAL DE PORCELANA COM BASE E-40 (SOQUETE) BOCAL DE PORCELANA COM BASE E-40 </w:t>
            </w:r>
          </w:p>
        </w:tc>
        <w:tc>
          <w:tcPr>
            <w:tcW w:w="540" w:type="pct"/>
            <w:tcBorders>
              <w:top w:val="single" w:sz="2" w:space="0" w:color="000000"/>
              <w:left w:val="single" w:sz="2" w:space="0" w:color="000000"/>
              <w:bottom w:val="single" w:sz="2" w:space="0" w:color="000000"/>
              <w:right w:val="single" w:sz="2" w:space="0" w:color="000000"/>
            </w:tcBorders>
            <w:shd w:val="clear" w:color="auto" w:fill="auto"/>
          </w:tcPr>
          <w:p w14:paraId="7B96A991"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UN</w:t>
            </w:r>
          </w:p>
        </w:tc>
        <w:tc>
          <w:tcPr>
            <w:tcW w:w="450" w:type="pct"/>
            <w:tcBorders>
              <w:top w:val="single" w:sz="2" w:space="0" w:color="000000"/>
              <w:left w:val="single" w:sz="2" w:space="0" w:color="000000"/>
              <w:bottom w:val="single" w:sz="2" w:space="0" w:color="000000"/>
              <w:right w:val="single" w:sz="2" w:space="0" w:color="000000"/>
            </w:tcBorders>
            <w:shd w:val="clear" w:color="auto" w:fill="auto"/>
          </w:tcPr>
          <w:p w14:paraId="5DF41337" w14:textId="77777777" w:rsidR="00D9241F" w:rsidRPr="00E83393" w:rsidRDefault="00D9241F" w:rsidP="0017080E">
            <w:pPr>
              <w:rPr>
                <w:rFonts w:asciiTheme="minorHAnsi" w:hAnsiTheme="minorHAnsi" w:cstheme="minorHAnsi"/>
                <w:sz w:val="20"/>
                <w:szCs w:val="20"/>
              </w:rPr>
            </w:pPr>
            <w:r>
              <w:rPr>
                <w:rFonts w:asciiTheme="minorHAnsi" w:hAnsiTheme="minorHAnsi" w:cstheme="minorHAnsi"/>
                <w:sz w:val="20"/>
                <w:szCs w:val="20"/>
              </w:rPr>
              <w:t>50</w:t>
            </w:r>
          </w:p>
        </w:tc>
        <w:tc>
          <w:tcPr>
            <w:tcW w:w="704" w:type="pct"/>
            <w:tcBorders>
              <w:top w:val="single" w:sz="2" w:space="0" w:color="000000"/>
              <w:left w:val="single" w:sz="2" w:space="0" w:color="000000"/>
              <w:bottom w:val="single" w:sz="2" w:space="0" w:color="000000"/>
              <w:right w:val="single" w:sz="2" w:space="0" w:color="000000"/>
            </w:tcBorders>
            <w:shd w:val="clear" w:color="auto" w:fill="auto"/>
          </w:tcPr>
          <w:p w14:paraId="7792026A"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DECORLUX</w:t>
            </w:r>
          </w:p>
        </w:tc>
        <w:tc>
          <w:tcPr>
            <w:tcW w:w="481" w:type="pct"/>
            <w:tcBorders>
              <w:top w:val="single" w:sz="2" w:space="0" w:color="000000"/>
              <w:left w:val="single" w:sz="2" w:space="0" w:color="000000"/>
              <w:bottom w:val="single" w:sz="2" w:space="0" w:color="000000"/>
              <w:right w:val="single" w:sz="2" w:space="0" w:color="000000"/>
            </w:tcBorders>
            <w:shd w:val="clear" w:color="auto" w:fill="auto"/>
          </w:tcPr>
          <w:p w14:paraId="377389C1"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R$ 5,0000</w:t>
            </w:r>
          </w:p>
        </w:tc>
        <w:tc>
          <w:tcPr>
            <w:tcW w:w="708" w:type="pct"/>
            <w:tcBorders>
              <w:top w:val="single" w:sz="2" w:space="0" w:color="000000"/>
              <w:left w:val="single" w:sz="2" w:space="0" w:color="000000"/>
              <w:bottom w:val="single" w:sz="2" w:space="0" w:color="000000"/>
              <w:right w:val="single" w:sz="2" w:space="0" w:color="000000"/>
            </w:tcBorders>
            <w:shd w:val="clear" w:color="auto" w:fill="auto"/>
          </w:tcPr>
          <w:p w14:paraId="667884A8"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R$ 250,00</w:t>
            </w:r>
          </w:p>
        </w:tc>
      </w:tr>
      <w:tr w:rsidR="00D9241F" w:rsidRPr="00E83393" w14:paraId="08D7F5E3" w14:textId="77777777" w:rsidTr="0017080E">
        <w:tc>
          <w:tcPr>
            <w:tcW w:w="243" w:type="pct"/>
            <w:tcBorders>
              <w:top w:val="single" w:sz="2" w:space="0" w:color="000000"/>
              <w:left w:val="single" w:sz="2" w:space="0" w:color="000000"/>
              <w:bottom w:val="single" w:sz="2" w:space="0" w:color="000000"/>
              <w:right w:val="single" w:sz="2" w:space="0" w:color="000000"/>
            </w:tcBorders>
            <w:shd w:val="clear" w:color="auto" w:fill="auto"/>
          </w:tcPr>
          <w:p w14:paraId="0A010BA4"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2</w:t>
            </w:r>
          </w:p>
        </w:tc>
        <w:tc>
          <w:tcPr>
            <w:tcW w:w="1874" w:type="pct"/>
            <w:tcBorders>
              <w:top w:val="single" w:sz="2" w:space="0" w:color="000000"/>
              <w:left w:val="single" w:sz="2" w:space="0" w:color="000000"/>
              <w:bottom w:val="single" w:sz="2" w:space="0" w:color="000000"/>
              <w:right w:val="single" w:sz="2" w:space="0" w:color="000000"/>
            </w:tcBorders>
            <w:shd w:val="clear" w:color="auto" w:fill="auto"/>
          </w:tcPr>
          <w:p w14:paraId="65284155" w14:textId="77777777" w:rsidR="00D9241F" w:rsidRPr="00E83393" w:rsidRDefault="00D9241F" w:rsidP="0017080E">
            <w:pPr>
              <w:jc w:val="both"/>
              <w:rPr>
                <w:rFonts w:asciiTheme="minorHAnsi" w:hAnsiTheme="minorHAnsi" w:cstheme="minorHAnsi"/>
                <w:sz w:val="20"/>
                <w:szCs w:val="20"/>
              </w:rPr>
            </w:pPr>
            <w:r w:rsidRPr="00E83393">
              <w:rPr>
                <w:rFonts w:asciiTheme="minorHAnsi" w:hAnsiTheme="minorHAnsi" w:cstheme="minorHAnsi"/>
                <w:sz w:val="20"/>
                <w:szCs w:val="20"/>
              </w:rPr>
              <w:t xml:space="preserve">BOCAL DE PORCELANA CÔNICO - BASE E27 (SOQUETE) BOCAL DE PORCELANA CÔNICO - BASE E27 </w:t>
            </w:r>
          </w:p>
        </w:tc>
        <w:tc>
          <w:tcPr>
            <w:tcW w:w="540" w:type="pct"/>
            <w:tcBorders>
              <w:top w:val="single" w:sz="2" w:space="0" w:color="000000"/>
              <w:left w:val="single" w:sz="2" w:space="0" w:color="000000"/>
              <w:bottom w:val="single" w:sz="2" w:space="0" w:color="000000"/>
              <w:right w:val="single" w:sz="2" w:space="0" w:color="000000"/>
            </w:tcBorders>
            <w:shd w:val="clear" w:color="auto" w:fill="auto"/>
          </w:tcPr>
          <w:p w14:paraId="545F40E8"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UN</w:t>
            </w:r>
          </w:p>
        </w:tc>
        <w:tc>
          <w:tcPr>
            <w:tcW w:w="450" w:type="pct"/>
            <w:tcBorders>
              <w:top w:val="single" w:sz="2" w:space="0" w:color="000000"/>
              <w:left w:val="single" w:sz="2" w:space="0" w:color="000000"/>
              <w:bottom w:val="single" w:sz="2" w:space="0" w:color="000000"/>
              <w:right w:val="single" w:sz="2" w:space="0" w:color="000000"/>
            </w:tcBorders>
            <w:shd w:val="clear" w:color="auto" w:fill="auto"/>
          </w:tcPr>
          <w:p w14:paraId="6549D4C1" w14:textId="77777777" w:rsidR="00D9241F" w:rsidRPr="00E83393" w:rsidRDefault="00D9241F" w:rsidP="0017080E">
            <w:pPr>
              <w:rPr>
                <w:rFonts w:asciiTheme="minorHAnsi" w:hAnsiTheme="minorHAnsi" w:cstheme="minorHAnsi"/>
                <w:sz w:val="20"/>
                <w:szCs w:val="20"/>
              </w:rPr>
            </w:pPr>
            <w:r>
              <w:rPr>
                <w:rFonts w:asciiTheme="minorHAnsi" w:hAnsiTheme="minorHAnsi" w:cstheme="minorHAnsi"/>
                <w:sz w:val="20"/>
                <w:szCs w:val="20"/>
              </w:rPr>
              <w:t>50</w:t>
            </w:r>
          </w:p>
        </w:tc>
        <w:tc>
          <w:tcPr>
            <w:tcW w:w="704" w:type="pct"/>
            <w:tcBorders>
              <w:top w:val="single" w:sz="2" w:space="0" w:color="000000"/>
              <w:left w:val="single" w:sz="2" w:space="0" w:color="000000"/>
              <w:bottom w:val="single" w:sz="2" w:space="0" w:color="000000"/>
              <w:right w:val="single" w:sz="2" w:space="0" w:color="000000"/>
            </w:tcBorders>
            <w:shd w:val="clear" w:color="auto" w:fill="auto"/>
          </w:tcPr>
          <w:p w14:paraId="5C73CD19"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DECORLUX</w:t>
            </w:r>
          </w:p>
        </w:tc>
        <w:tc>
          <w:tcPr>
            <w:tcW w:w="481" w:type="pct"/>
            <w:tcBorders>
              <w:top w:val="single" w:sz="2" w:space="0" w:color="000000"/>
              <w:left w:val="single" w:sz="2" w:space="0" w:color="000000"/>
              <w:bottom w:val="single" w:sz="2" w:space="0" w:color="000000"/>
              <w:right w:val="single" w:sz="2" w:space="0" w:color="000000"/>
            </w:tcBorders>
            <w:shd w:val="clear" w:color="auto" w:fill="auto"/>
          </w:tcPr>
          <w:p w14:paraId="619021E1"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R$ 2,1500</w:t>
            </w:r>
          </w:p>
        </w:tc>
        <w:tc>
          <w:tcPr>
            <w:tcW w:w="708" w:type="pct"/>
            <w:tcBorders>
              <w:top w:val="single" w:sz="2" w:space="0" w:color="000000"/>
              <w:left w:val="single" w:sz="2" w:space="0" w:color="000000"/>
              <w:bottom w:val="single" w:sz="2" w:space="0" w:color="000000"/>
              <w:right w:val="single" w:sz="2" w:space="0" w:color="000000"/>
            </w:tcBorders>
            <w:shd w:val="clear" w:color="auto" w:fill="auto"/>
          </w:tcPr>
          <w:p w14:paraId="7170A0DB"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R$ 107,50</w:t>
            </w:r>
          </w:p>
        </w:tc>
      </w:tr>
      <w:tr w:rsidR="00D9241F" w:rsidRPr="00E83393" w14:paraId="2DB610DD" w14:textId="77777777" w:rsidTr="0017080E">
        <w:tc>
          <w:tcPr>
            <w:tcW w:w="243" w:type="pct"/>
            <w:tcBorders>
              <w:top w:val="single" w:sz="2" w:space="0" w:color="000000"/>
              <w:left w:val="single" w:sz="2" w:space="0" w:color="000000"/>
              <w:bottom w:val="single" w:sz="2" w:space="0" w:color="000000"/>
              <w:right w:val="single" w:sz="2" w:space="0" w:color="000000"/>
            </w:tcBorders>
            <w:shd w:val="clear" w:color="auto" w:fill="auto"/>
          </w:tcPr>
          <w:p w14:paraId="6000B08C"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8</w:t>
            </w:r>
          </w:p>
        </w:tc>
        <w:tc>
          <w:tcPr>
            <w:tcW w:w="1874" w:type="pct"/>
            <w:tcBorders>
              <w:top w:val="single" w:sz="2" w:space="0" w:color="000000"/>
              <w:left w:val="single" w:sz="2" w:space="0" w:color="000000"/>
              <w:bottom w:val="single" w:sz="2" w:space="0" w:color="000000"/>
              <w:right w:val="single" w:sz="2" w:space="0" w:color="000000"/>
            </w:tcBorders>
            <w:shd w:val="clear" w:color="auto" w:fill="auto"/>
          </w:tcPr>
          <w:p w14:paraId="1581D5B6" w14:textId="77777777" w:rsidR="00D9241F" w:rsidRPr="00E83393" w:rsidRDefault="00D9241F" w:rsidP="0017080E">
            <w:pPr>
              <w:jc w:val="both"/>
              <w:rPr>
                <w:rFonts w:asciiTheme="minorHAnsi" w:hAnsiTheme="minorHAnsi" w:cstheme="minorHAnsi"/>
                <w:sz w:val="20"/>
                <w:szCs w:val="20"/>
              </w:rPr>
            </w:pPr>
            <w:r w:rsidRPr="00E83393">
              <w:rPr>
                <w:rFonts w:asciiTheme="minorHAnsi" w:hAnsiTheme="minorHAnsi" w:cstheme="minorHAnsi"/>
                <w:sz w:val="20"/>
                <w:szCs w:val="20"/>
              </w:rPr>
              <w:t xml:space="preserve">FIO FLEX 1,5mm PRETO </w:t>
            </w:r>
          </w:p>
        </w:tc>
        <w:tc>
          <w:tcPr>
            <w:tcW w:w="540" w:type="pct"/>
            <w:tcBorders>
              <w:top w:val="single" w:sz="2" w:space="0" w:color="000000"/>
              <w:left w:val="single" w:sz="2" w:space="0" w:color="000000"/>
              <w:bottom w:val="single" w:sz="2" w:space="0" w:color="000000"/>
              <w:right w:val="single" w:sz="2" w:space="0" w:color="000000"/>
            </w:tcBorders>
            <w:shd w:val="clear" w:color="auto" w:fill="auto"/>
          </w:tcPr>
          <w:p w14:paraId="30F05B58"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M</w:t>
            </w:r>
          </w:p>
        </w:tc>
        <w:tc>
          <w:tcPr>
            <w:tcW w:w="450" w:type="pct"/>
            <w:tcBorders>
              <w:top w:val="single" w:sz="2" w:space="0" w:color="000000"/>
              <w:left w:val="single" w:sz="2" w:space="0" w:color="000000"/>
              <w:bottom w:val="single" w:sz="2" w:space="0" w:color="000000"/>
              <w:right w:val="single" w:sz="2" w:space="0" w:color="000000"/>
            </w:tcBorders>
            <w:shd w:val="clear" w:color="auto" w:fill="auto"/>
          </w:tcPr>
          <w:p w14:paraId="0FED099A" w14:textId="77777777" w:rsidR="00D9241F" w:rsidRPr="00E83393" w:rsidRDefault="00D9241F" w:rsidP="0017080E">
            <w:pPr>
              <w:rPr>
                <w:rFonts w:asciiTheme="minorHAnsi" w:hAnsiTheme="minorHAnsi" w:cstheme="minorHAnsi"/>
                <w:sz w:val="20"/>
                <w:szCs w:val="20"/>
              </w:rPr>
            </w:pPr>
            <w:r>
              <w:rPr>
                <w:rFonts w:asciiTheme="minorHAnsi" w:hAnsiTheme="minorHAnsi" w:cstheme="minorHAnsi"/>
                <w:sz w:val="20"/>
                <w:szCs w:val="20"/>
              </w:rPr>
              <w:t>300</w:t>
            </w:r>
          </w:p>
        </w:tc>
        <w:tc>
          <w:tcPr>
            <w:tcW w:w="704" w:type="pct"/>
            <w:tcBorders>
              <w:top w:val="single" w:sz="2" w:space="0" w:color="000000"/>
              <w:left w:val="single" w:sz="2" w:space="0" w:color="000000"/>
              <w:bottom w:val="single" w:sz="2" w:space="0" w:color="000000"/>
              <w:right w:val="single" w:sz="2" w:space="0" w:color="000000"/>
            </w:tcBorders>
            <w:shd w:val="clear" w:color="auto" w:fill="auto"/>
          </w:tcPr>
          <w:p w14:paraId="13960921"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TEKFIO</w:t>
            </w:r>
          </w:p>
        </w:tc>
        <w:tc>
          <w:tcPr>
            <w:tcW w:w="481" w:type="pct"/>
            <w:tcBorders>
              <w:top w:val="single" w:sz="2" w:space="0" w:color="000000"/>
              <w:left w:val="single" w:sz="2" w:space="0" w:color="000000"/>
              <w:bottom w:val="single" w:sz="2" w:space="0" w:color="000000"/>
              <w:right w:val="single" w:sz="2" w:space="0" w:color="000000"/>
            </w:tcBorders>
            <w:shd w:val="clear" w:color="auto" w:fill="auto"/>
          </w:tcPr>
          <w:p w14:paraId="7DE8E298"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R$ 0,5000</w:t>
            </w:r>
          </w:p>
        </w:tc>
        <w:tc>
          <w:tcPr>
            <w:tcW w:w="708" w:type="pct"/>
            <w:tcBorders>
              <w:top w:val="single" w:sz="2" w:space="0" w:color="000000"/>
              <w:left w:val="single" w:sz="2" w:space="0" w:color="000000"/>
              <w:bottom w:val="single" w:sz="2" w:space="0" w:color="000000"/>
              <w:right w:val="single" w:sz="2" w:space="0" w:color="000000"/>
            </w:tcBorders>
            <w:shd w:val="clear" w:color="auto" w:fill="auto"/>
          </w:tcPr>
          <w:p w14:paraId="6A49D67B"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R$ 150,00</w:t>
            </w:r>
          </w:p>
        </w:tc>
      </w:tr>
      <w:tr w:rsidR="00D9241F" w:rsidRPr="00E83393" w14:paraId="63AFCECC" w14:textId="77777777" w:rsidTr="0017080E">
        <w:tc>
          <w:tcPr>
            <w:tcW w:w="243" w:type="pct"/>
            <w:tcBorders>
              <w:top w:val="single" w:sz="2" w:space="0" w:color="000000"/>
              <w:left w:val="single" w:sz="2" w:space="0" w:color="000000"/>
              <w:bottom w:val="single" w:sz="2" w:space="0" w:color="000000"/>
              <w:right w:val="single" w:sz="2" w:space="0" w:color="000000"/>
            </w:tcBorders>
            <w:shd w:val="clear" w:color="auto" w:fill="auto"/>
          </w:tcPr>
          <w:p w14:paraId="3CB1C281"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10</w:t>
            </w:r>
          </w:p>
        </w:tc>
        <w:tc>
          <w:tcPr>
            <w:tcW w:w="1874" w:type="pct"/>
            <w:tcBorders>
              <w:top w:val="single" w:sz="2" w:space="0" w:color="000000"/>
              <w:left w:val="single" w:sz="2" w:space="0" w:color="000000"/>
              <w:bottom w:val="single" w:sz="2" w:space="0" w:color="000000"/>
              <w:right w:val="single" w:sz="2" w:space="0" w:color="000000"/>
            </w:tcBorders>
            <w:shd w:val="clear" w:color="auto" w:fill="auto"/>
          </w:tcPr>
          <w:p w14:paraId="0A7FAF00" w14:textId="77777777" w:rsidR="00D9241F" w:rsidRPr="00E83393" w:rsidRDefault="00D9241F" w:rsidP="0017080E">
            <w:pPr>
              <w:jc w:val="both"/>
              <w:rPr>
                <w:rFonts w:asciiTheme="minorHAnsi" w:hAnsiTheme="minorHAnsi" w:cstheme="minorHAnsi"/>
                <w:sz w:val="20"/>
                <w:szCs w:val="20"/>
              </w:rPr>
            </w:pPr>
            <w:r w:rsidRPr="00E83393">
              <w:rPr>
                <w:rFonts w:asciiTheme="minorHAnsi" w:hAnsiTheme="minorHAnsi" w:cstheme="minorHAnsi"/>
                <w:sz w:val="20"/>
                <w:szCs w:val="20"/>
              </w:rPr>
              <w:t xml:space="preserve">FITA ISOLANTE 20M 18mm </w:t>
            </w:r>
          </w:p>
        </w:tc>
        <w:tc>
          <w:tcPr>
            <w:tcW w:w="540" w:type="pct"/>
            <w:tcBorders>
              <w:top w:val="single" w:sz="2" w:space="0" w:color="000000"/>
              <w:left w:val="single" w:sz="2" w:space="0" w:color="000000"/>
              <w:bottom w:val="single" w:sz="2" w:space="0" w:color="000000"/>
              <w:right w:val="single" w:sz="2" w:space="0" w:color="000000"/>
            </w:tcBorders>
            <w:shd w:val="clear" w:color="auto" w:fill="auto"/>
          </w:tcPr>
          <w:p w14:paraId="5F694833"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UN</w:t>
            </w:r>
          </w:p>
        </w:tc>
        <w:tc>
          <w:tcPr>
            <w:tcW w:w="450" w:type="pct"/>
            <w:tcBorders>
              <w:top w:val="single" w:sz="2" w:space="0" w:color="000000"/>
              <w:left w:val="single" w:sz="2" w:space="0" w:color="000000"/>
              <w:bottom w:val="single" w:sz="2" w:space="0" w:color="000000"/>
              <w:right w:val="single" w:sz="2" w:space="0" w:color="000000"/>
            </w:tcBorders>
            <w:shd w:val="clear" w:color="auto" w:fill="auto"/>
          </w:tcPr>
          <w:p w14:paraId="6503A504" w14:textId="77777777" w:rsidR="00D9241F" w:rsidRPr="00E83393" w:rsidRDefault="00D9241F" w:rsidP="0017080E">
            <w:pPr>
              <w:rPr>
                <w:rFonts w:asciiTheme="minorHAnsi" w:hAnsiTheme="minorHAnsi" w:cstheme="minorHAnsi"/>
                <w:sz w:val="20"/>
                <w:szCs w:val="20"/>
              </w:rPr>
            </w:pPr>
            <w:r>
              <w:rPr>
                <w:rFonts w:asciiTheme="minorHAnsi" w:hAnsiTheme="minorHAnsi" w:cstheme="minorHAnsi"/>
                <w:sz w:val="20"/>
                <w:szCs w:val="20"/>
              </w:rPr>
              <w:t>60</w:t>
            </w:r>
          </w:p>
        </w:tc>
        <w:tc>
          <w:tcPr>
            <w:tcW w:w="704" w:type="pct"/>
            <w:tcBorders>
              <w:top w:val="single" w:sz="2" w:space="0" w:color="000000"/>
              <w:left w:val="single" w:sz="2" w:space="0" w:color="000000"/>
              <w:bottom w:val="single" w:sz="2" w:space="0" w:color="000000"/>
              <w:right w:val="single" w:sz="2" w:space="0" w:color="000000"/>
            </w:tcBorders>
            <w:shd w:val="clear" w:color="auto" w:fill="auto"/>
          </w:tcPr>
          <w:p w14:paraId="57DE7826"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SIBRATEC</w:t>
            </w:r>
          </w:p>
        </w:tc>
        <w:tc>
          <w:tcPr>
            <w:tcW w:w="481" w:type="pct"/>
            <w:tcBorders>
              <w:top w:val="single" w:sz="2" w:space="0" w:color="000000"/>
              <w:left w:val="single" w:sz="2" w:space="0" w:color="000000"/>
              <w:bottom w:val="single" w:sz="2" w:space="0" w:color="000000"/>
              <w:right w:val="single" w:sz="2" w:space="0" w:color="000000"/>
            </w:tcBorders>
            <w:shd w:val="clear" w:color="auto" w:fill="auto"/>
          </w:tcPr>
          <w:p w14:paraId="0CB420A6"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R$ 3,6500</w:t>
            </w:r>
          </w:p>
        </w:tc>
        <w:tc>
          <w:tcPr>
            <w:tcW w:w="708" w:type="pct"/>
            <w:tcBorders>
              <w:top w:val="single" w:sz="2" w:space="0" w:color="000000"/>
              <w:left w:val="single" w:sz="2" w:space="0" w:color="000000"/>
              <w:bottom w:val="single" w:sz="2" w:space="0" w:color="000000"/>
              <w:right w:val="single" w:sz="2" w:space="0" w:color="000000"/>
            </w:tcBorders>
            <w:shd w:val="clear" w:color="auto" w:fill="auto"/>
          </w:tcPr>
          <w:p w14:paraId="755547C9"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R$ 219,00</w:t>
            </w:r>
          </w:p>
        </w:tc>
      </w:tr>
      <w:tr w:rsidR="00D9241F" w:rsidRPr="00E83393" w14:paraId="585D4D30" w14:textId="77777777" w:rsidTr="0017080E">
        <w:tc>
          <w:tcPr>
            <w:tcW w:w="243" w:type="pct"/>
            <w:tcBorders>
              <w:top w:val="single" w:sz="2" w:space="0" w:color="000000"/>
              <w:left w:val="single" w:sz="2" w:space="0" w:color="000000"/>
              <w:bottom w:val="single" w:sz="2" w:space="0" w:color="000000"/>
              <w:right w:val="single" w:sz="2" w:space="0" w:color="000000"/>
            </w:tcBorders>
            <w:shd w:val="clear" w:color="auto" w:fill="auto"/>
          </w:tcPr>
          <w:p w14:paraId="6A9D4DC9"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14</w:t>
            </w:r>
          </w:p>
        </w:tc>
        <w:tc>
          <w:tcPr>
            <w:tcW w:w="1874" w:type="pct"/>
            <w:tcBorders>
              <w:top w:val="single" w:sz="2" w:space="0" w:color="000000"/>
              <w:left w:val="single" w:sz="2" w:space="0" w:color="000000"/>
              <w:bottom w:val="single" w:sz="2" w:space="0" w:color="000000"/>
              <w:right w:val="single" w:sz="2" w:space="0" w:color="000000"/>
            </w:tcBorders>
            <w:shd w:val="clear" w:color="auto" w:fill="auto"/>
          </w:tcPr>
          <w:p w14:paraId="2FBE0484" w14:textId="77777777" w:rsidR="00D9241F" w:rsidRPr="00E83393" w:rsidRDefault="00D9241F" w:rsidP="0017080E">
            <w:pPr>
              <w:jc w:val="both"/>
              <w:rPr>
                <w:rFonts w:asciiTheme="minorHAnsi" w:hAnsiTheme="minorHAnsi" w:cstheme="minorHAnsi"/>
                <w:sz w:val="20"/>
                <w:szCs w:val="20"/>
              </w:rPr>
            </w:pPr>
            <w:r w:rsidRPr="00E83393">
              <w:rPr>
                <w:rFonts w:asciiTheme="minorHAnsi" w:hAnsiTheme="minorHAnsi" w:cstheme="minorHAnsi"/>
                <w:sz w:val="20"/>
                <w:szCs w:val="20"/>
              </w:rPr>
              <w:t xml:space="preserve">LÂMPADA TUBULAR LED 20W Potência: 20w (substitui uma fluorescente de 36w)? Temperatura de cor: 4000 k (branca neutra)? Soquete: G13? Modelo: T8? Material: Vidro Eficiência luminosa: 88 </w:t>
            </w:r>
            <w:proofErr w:type="spellStart"/>
            <w:r w:rsidRPr="00E83393">
              <w:rPr>
                <w:rFonts w:asciiTheme="minorHAnsi" w:hAnsiTheme="minorHAnsi" w:cstheme="minorHAnsi"/>
                <w:sz w:val="20"/>
                <w:szCs w:val="20"/>
              </w:rPr>
              <w:t>lm</w:t>
            </w:r>
            <w:proofErr w:type="spellEnd"/>
            <w:r w:rsidRPr="00E83393">
              <w:rPr>
                <w:rFonts w:asciiTheme="minorHAnsi" w:hAnsiTheme="minorHAnsi" w:cstheme="minorHAnsi"/>
                <w:sz w:val="20"/>
                <w:szCs w:val="20"/>
              </w:rPr>
              <w:t xml:space="preserve">/w? Fluxo luminoso: 1600 lúmens? Ângulo de abertura: 200º? IRC: 70%? Liga / Desliga: 40.000 vezes? Vida útil: 20.000 h? Dimensões: 1198 </w:t>
            </w:r>
            <w:proofErr w:type="gramStart"/>
            <w:r w:rsidRPr="00E83393">
              <w:rPr>
                <w:rFonts w:asciiTheme="minorHAnsi" w:hAnsiTheme="minorHAnsi" w:cstheme="minorHAnsi"/>
                <w:sz w:val="20"/>
                <w:szCs w:val="20"/>
              </w:rPr>
              <w:t>x</w:t>
            </w:r>
            <w:proofErr w:type="gramEnd"/>
            <w:r w:rsidRPr="00E83393">
              <w:rPr>
                <w:rFonts w:asciiTheme="minorHAnsi" w:hAnsiTheme="minorHAnsi" w:cstheme="minorHAnsi"/>
                <w:sz w:val="20"/>
                <w:szCs w:val="20"/>
              </w:rPr>
              <w:t xml:space="preserve"> 25,4 m Corrente: 253 </w:t>
            </w:r>
            <w:proofErr w:type="spellStart"/>
            <w:r w:rsidRPr="00E83393">
              <w:rPr>
                <w:rFonts w:asciiTheme="minorHAnsi" w:hAnsiTheme="minorHAnsi" w:cstheme="minorHAnsi"/>
                <w:sz w:val="20"/>
                <w:szCs w:val="20"/>
              </w:rPr>
              <w:t>mA</w:t>
            </w:r>
            <w:proofErr w:type="spellEnd"/>
            <w:r w:rsidRPr="00E83393">
              <w:rPr>
                <w:rFonts w:asciiTheme="minorHAnsi" w:hAnsiTheme="minorHAnsi" w:cstheme="minorHAnsi"/>
                <w:sz w:val="20"/>
                <w:szCs w:val="20"/>
              </w:rPr>
              <w:t xml:space="preserve">? Fator de potência: MAIOR QUE 0.5? Voltagem: Bivolt (100v / 240v automático)? Não </w:t>
            </w:r>
            <w:proofErr w:type="spellStart"/>
            <w:r w:rsidRPr="00E83393">
              <w:rPr>
                <w:rFonts w:asciiTheme="minorHAnsi" w:hAnsiTheme="minorHAnsi" w:cstheme="minorHAnsi"/>
                <w:sz w:val="20"/>
                <w:szCs w:val="20"/>
              </w:rPr>
              <w:t>dimerizável</w:t>
            </w:r>
            <w:proofErr w:type="spellEnd"/>
            <w:r w:rsidRPr="00E83393">
              <w:rPr>
                <w:rFonts w:asciiTheme="minorHAnsi" w:hAnsiTheme="minorHAnsi" w:cstheme="minorHAnsi"/>
                <w:sz w:val="20"/>
                <w:szCs w:val="20"/>
              </w:rPr>
              <w:t xml:space="preserve"> </w:t>
            </w:r>
          </w:p>
        </w:tc>
        <w:tc>
          <w:tcPr>
            <w:tcW w:w="540" w:type="pct"/>
            <w:tcBorders>
              <w:top w:val="single" w:sz="2" w:space="0" w:color="000000"/>
              <w:left w:val="single" w:sz="2" w:space="0" w:color="000000"/>
              <w:bottom w:val="single" w:sz="2" w:space="0" w:color="000000"/>
              <w:right w:val="single" w:sz="2" w:space="0" w:color="000000"/>
            </w:tcBorders>
            <w:shd w:val="clear" w:color="auto" w:fill="auto"/>
          </w:tcPr>
          <w:p w14:paraId="27C01665"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UN</w:t>
            </w:r>
          </w:p>
        </w:tc>
        <w:tc>
          <w:tcPr>
            <w:tcW w:w="450" w:type="pct"/>
            <w:tcBorders>
              <w:top w:val="single" w:sz="2" w:space="0" w:color="000000"/>
              <w:left w:val="single" w:sz="2" w:space="0" w:color="000000"/>
              <w:bottom w:val="single" w:sz="2" w:space="0" w:color="000000"/>
              <w:right w:val="single" w:sz="2" w:space="0" w:color="000000"/>
            </w:tcBorders>
            <w:shd w:val="clear" w:color="auto" w:fill="auto"/>
          </w:tcPr>
          <w:p w14:paraId="0F27DD63" w14:textId="77777777" w:rsidR="00D9241F" w:rsidRPr="00E83393" w:rsidRDefault="00D9241F" w:rsidP="0017080E">
            <w:pPr>
              <w:rPr>
                <w:rFonts w:asciiTheme="minorHAnsi" w:hAnsiTheme="minorHAnsi" w:cstheme="minorHAnsi"/>
                <w:sz w:val="20"/>
                <w:szCs w:val="20"/>
              </w:rPr>
            </w:pPr>
            <w:r>
              <w:rPr>
                <w:rFonts w:asciiTheme="minorHAnsi" w:hAnsiTheme="minorHAnsi" w:cstheme="minorHAnsi"/>
                <w:sz w:val="20"/>
                <w:szCs w:val="20"/>
              </w:rPr>
              <w:t>100</w:t>
            </w:r>
          </w:p>
        </w:tc>
        <w:tc>
          <w:tcPr>
            <w:tcW w:w="704" w:type="pct"/>
            <w:tcBorders>
              <w:top w:val="single" w:sz="2" w:space="0" w:color="000000"/>
              <w:left w:val="single" w:sz="2" w:space="0" w:color="000000"/>
              <w:bottom w:val="single" w:sz="2" w:space="0" w:color="000000"/>
              <w:right w:val="single" w:sz="2" w:space="0" w:color="000000"/>
            </w:tcBorders>
            <w:shd w:val="clear" w:color="auto" w:fill="auto"/>
          </w:tcPr>
          <w:p w14:paraId="0764D764"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YE</w:t>
            </w:r>
          </w:p>
        </w:tc>
        <w:tc>
          <w:tcPr>
            <w:tcW w:w="481" w:type="pct"/>
            <w:tcBorders>
              <w:top w:val="single" w:sz="2" w:space="0" w:color="000000"/>
              <w:left w:val="single" w:sz="2" w:space="0" w:color="000000"/>
              <w:bottom w:val="single" w:sz="2" w:space="0" w:color="000000"/>
              <w:right w:val="single" w:sz="2" w:space="0" w:color="000000"/>
            </w:tcBorders>
            <w:shd w:val="clear" w:color="auto" w:fill="auto"/>
          </w:tcPr>
          <w:p w14:paraId="42A7C230"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R$ 9,8800</w:t>
            </w:r>
          </w:p>
        </w:tc>
        <w:tc>
          <w:tcPr>
            <w:tcW w:w="708" w:type="pct"/>
            <w:tcBorders>
              <w:top w:val="single" w:sz="2" w:space="0" w:color="000000"/>
              <w:left w:val="single" w:sz="2" w:space="0" w:color="000000"/>
              <w:bottom w:val="single" w:sz="2" w:space="0" w:color="000000"/>
              <w:right w:val="single" w:sz="2" w:space="0" w:color="000000"/>
            </w:tcBorders>
            <w:shd w:val="clear" w:color="auto" w:fill="auto"/>
          </w:tcPr>
          <w:p w14:paraId="38D18162"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R$ 988,00</w:t>
            </w:r>
          </w:p>
        </w:tc>
      </w:tr>
      <w:tr w:rsidR="00D9241F" w:rsidRPr="00E83393" w14:paraId="0FCEA81B" w14:textId="77777777" w:rsidTr="0017080E">
        <w:tc>
          <w:tcPr>
            <w:tcW w:w="243" w:type="pct"/>
            <w:tcBorders>
              <w:top w:val="single" w:sz="2" w:space="0" w:color="000000"/>
              <w:left w:val="single" w:sz="2" w:space="0" w:color="000000"/>
              <w:bottom w:val="single" w:sz="2" w:space="0" w:color="000000"/>
              <w:right w:val="single" w:sz="2" w:space="0" w:color="000000"/>
            </w:tcBorders>
            <w:shd w:val="clear" w:color="auto" w:fill="auto"/>
          </w:tcPr>
          <w:p w14:paraId="0E671A4F"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15</w:t>
            </w:r>
          </w:p>
        </w:tc>
        <w:tc>
          <w:tcPr>
            <w:tcW w:w="1874" w:type="pct"/>
            <w:tcBorders>
              <w:top w:val="single" w:sz="2" w:space="0" w:color="000000"/>
              <w:left w:val="single" w:sz="2" w:space="0" w:color="000000"/>
              <w:bottom w:val="single" w:sz="2" w:space="0" w:color="000000"/>
              <w:right w:val="single" w:sz="2" w:space="0" w:color="000000"/>
            </w:tcBorders>
            <w:shd w:val="clear" w:color="auto" w:fill="auto"/>
          </w:tcPr>
          <w:p w14:paraId="24690372" w14:textId="77777777" w:rsidR="00D9241F" w:rsidRPr="00E83393" w:rsidRDefault="00D9241F" w:rsidP="0017080E">
            <w:pPr>
              <w:jc w:val="both"/>
              <w:rPr>
                <w:rFonts w:asciiTheme="minorHAnsi" w:hAnsiTheme="minorHAnsi" w:cstheme="minorHAnsi"/>
                <w:sz w:val="20"/>
                <w:szCs w:val="20"/>
              </w:rPr>
            </w:pPr>
            <w:r w:rsidRPr="00E83393">
              <w:rPr>
                <w:rFonts w:asciiTheme="minorHAnsi" w:hAnsiTheme="minorHAnsi" w:cstheme="minorHAnsi"/>
                <w:sz w:val="20"/>
                <w:szCs w:val="20"/>
              </w:rPr>
              <w:t>LÂMPADA TUBULAR LED 40W HO 240cm BRANCO FRIO - Modelo: HO leitosa- Potência: 40w- Cor: Branco Frio (6000k-6500</w:t>
            </w:r>
            <w:proofErr w:type="gramStart"/>
            <w:r w:rsidRPr="00E83393">
              <w:rPr>
                <w:rFonts w:asciiTheme="minorHAnsi" w:hAnsiTheme="minorHAnsi" w:cstheme="minorHAnsi"/>
                <w:sz w:val="20"/>
                <w:szCs w:val="20"/>
              </w:rPr>
              <w:t>k)-</w:t>
            </w:r>
            <w:proofErr w:type="gramEnd"/>
            <w:r w:rsidRPr="00E83393">
              <w:rPr>
                <w:rFonts w:asciiTheme="minorHAnsi" w:hAnsiTheme="minorHAnsi" w:cstheme="minorHAnsi"/>
                <w:sz w:val="20"/>
                <w:szCs w:val="20"/>
              </w:rPr>
              <w:t xml:space="preserve"> Fluxo Luminoso: 3.400LM- Angulo de Abertura: 360°- Voltagem: Bivolt Automático (110v - 220v)- Material: Alumínio / Policarbonato- Vida útil: 50.000 horas- Dimensões: 240cm x 3,0cm; Produto novo, com selo de qualidade ISO 9001:2000 </w:t>
            </w:r>
            <w:r w:rsidRPr="00E83393">
              <w:rPr>
                <w:rFonts w:asciiTheme="minorHAnsi" w:hAnsiTheme="minorHAnsi" w:cstheme="minorHAnsi"/>
                <w:sz w:val="20"/>
                <w:szCs w:val="20"/>
              </w:rPr>
              <w:lastRenderedPageBreak/>
              <w:t xml:space="preserve">Manual de instruções para instalação/utilização em Português (PT-BR) </w:t>
            </w:r>
          </w:p>
        </w:tc>
        <w:tc>
          <w:tcPr>
            <w:tcW w:w="540" w:type="pct"/>
            <w:tcBorders>
              <w:top w:val="single" w:sz="2" w:space="0" w:color="000000"/>
              <w:left w:val="single" w:sz="2" w:space="0" w:color="000000"/>
              <w:bottom w:val="single" w:sz="2" w:space="0" w:color="000000"/>
              <w:right w:val="single" w:sz="2" w:space="0" w:color="000000"/>
            </w:tcBorders>
            <w:shd w:val="clear" w:color="auto" w:fill="auto"/>
          </w:tcPr>
          <w:p w14:paraId="6BB5EF79"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lastRenderedPageBreak/>
              <w:t>UN</w:t>
            </w:r>
          </w:p>
        </w:tc>
        <w:tc>
          <w:tcPr>
            <w:tcW w:w="450" w:type="pct"/>
            <w:tcBorders>
              <w:top w:val="single" w:sz="2" w:space="0" w:color="000000"/>
              <w:left w:val="single" w:sz="2" w:space="0" w:color="000000"/>
              <w:bottom w:val="single" w:sz="2" w:space="0" w:color="000000"/>
              <w:right w:val="single" w:sz="2" w:space="0" w:color="000000"/>
            </w:tcBorders>
            <w:shd w:val="clear" w:color="auto" w:fill="auto"/>
          </w:tcPr>
          <w:p w14:paraId="3DB0E49A" w14:textId="77777777" w:rsidR="00D9241F" w:rsidRPr="00E83393" w:rsidRDefault="00D9241F" w:rsidP="0017080E">
            <w:pPr>
              <w:rPr>
                <w:rFonts w:asciiTheme="minorHAnsi" w:hAnsiTheme="minorHAnsi" w:cstheme="minorHAnsi"/>
                <w:sz w:val="20"/>
                <w:szCs w:val="20"/>
              </w:rPr>
            </w:pPr>
            <w:r>
              <w:rPr>
                <w:rFonts w:asciiTheme="minorHAnsi" w:hAnsiTheme="minorHAnsi" w:cstheme="minorHAnsi"/>
                <w:sz w:val="20"/>
                <w:szCs w:val="20"/>
              </w:rPr>
              <w:t>50</w:t>
            </w:r>
          </w:p>
        </w:tc>
        <w:tc>
          <w:tcPr>
            <w:tcW w:w="704" w:type="pct"/>
            <w:tcBorders>
              <w:top w:val="single" w:sz="2" w:space="0" w:color="000000"/>
              <w:left w:val="single" w:sz="2" w:space="0" w:color="000000"/>
              <w:bottom w:val="single" w:sz="2" w:space="0" w:color="000000"/>
              <w:right w:val="single" w:sz="2" w:space="0" w:color="000000"/>
            </w:tcBorders>
            <w:shd w:val="clear" w:color="auto" w:fill="auto"/>
          </w:tcPr>
          <w:p w14:paraId="463EB44C"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SAVE</w:t>
            </w:r>
          </w:p>
        </w:tc>
        <w:tc>
          <w:tcPr>
            <w:tcW w:w="481" w:type="pct"/>
            <w:tcBorders>
              <w:top w:val="single" w:sz="2" w:space="0" w:color="000000"/>
              <w:left w:val="single" w:sz="2" w:space="0" w:color="000000"/>
              <w:bottom w:val="single" w:sz="2" w:space="0" w:color="000000"/>
              <w:right w:val="single" w:sz="2" w:space="0" w:color="000000"/>
            </w:tcBorders>
            <w:shd w:val="clear" w:color="auto" w:fill="auto"/>
          </w:tcPr>
          <w:p w14:paraId="6E97A4F8"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R$ 37,00</w:t>
            </w:r>
          </w:p>
        </w:tc>
        <w:tc>
          <w:tcPr>
            <w:tcW w:w="708" w:type="pct"/>
            <w:tcBorders>
              <w:top w:val="single" w:sz="2" w:space="0" w:color="000000"/>
              <w:left w:val="single" w:sz="2" w:space="0" w:color="000000"/>
              <w:bottom w:val="single" w:sz="2" w:space="0" w:color="000000"/>
              <w:right w:val="single" w:sz="2" w:space="0" w:color="000000"/>
            </w:tcBorders>
            <w:shd w:val="clear" w:color="auto" w:fill="auto"/>
          </w:tcPr>
          <w:p w14:paraId="4AA0A45F"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R$ 1.850,00</w:t>
            </w:r>
          </w:p>
        </w:tc>
      </w:tr>
      <w:tr w:rsidR="00D9241F" w:rsidRPr="00E83393" w14:paraId="41C256D1" w14:textId="77777777" w:rsidTr="0017080E">
        <w:tc>
          <w:tcPr>
            <w:tcW w:w="5000" w:type="pct"/>
            <w:gridSpan w:val="7"/>
            <w:tcBorders>
              <w:top w:val="single" w:sz="2" w:space="0" w:color="000000"/>
              <w:left w:val="single" w:sz="2" w:space="0" w:color="000000"/>
              <w:bottom w:val="single" w:sz="2" w:space="0" w:color="000000"/>
              <w:right w:val="single" w:sz="2" w:space="0" w:color="000000"/>
            </w:tcBorders>
            <w:shd w:val="clear" w:color="auto" w:fill="auto"/>
          </w:tcPr>
          <w:p w14:paraId="0613D440" w14:textId="77777777" w:rsidR="00D9241F" w:rsidRPr="00E83393" w:rsidRDefault="00D9241F" w:rsidP="0017080E">
            <w:pPr>
              <w:jc w:val="center"/>
              <w:rPr>
                <w:rFonts w:asciiTheme="minorHAnsi" w:hAnsiTheme="minorHAnsi" w:cstheme="minorHAnsi"/>
                <w:sz w:val="20"/>
                <w:szCs w:val="20"/>
              </w:rPr>
            </w:pPr>
            <w:r w:rsidRPr="00E83393">
              <w:rPr>
                <w:rFonts w:asciiTheme="minorHAnsi" w:hAnsiTheme="minorHAnsi" w:cstheme="minorHAnsi"/>
                <w:sz w:val="20"/>
                <w:szCs w:val="20"/>
              </w:rPr>
              <w:t>Total</w:t>
            </w:r>
            <w:r>
              <w:rPr>
                <w:rFonts w:asciiTheme="minorHAnsi" w:hAnsiTheme="minorHAnsi" w:cstheme="minorHAnsi"/>
                <w:sz w:val="20"/>
                <w:szCs w:val="20"/>
              </w:rPr>
              <w:t xml:space="preserve">: </w:t>
            </w:r>
            <w:r w:rsidRPr="00E83393">
              <w:rPr>
                <w:rFonts w:asciiTheme="minorHAnsi" w:hAnsiTheme="minorHAnsi" w:cstheme="minorHAnsi"/>
                <w:sz w:val="20"/>
                <w:szCs w:val="20"/>
              </w:rPr>
              <w:t>R$ 3.564,50</w:t>
            </w:r>
          </w:p>
        </w:tc>
      </w:tr>
      <w:tr w:rsidR="00D9241F" w:rsidRPr="00E83393" w14:paraId="4FFE5B1B" w14:textId="77777777" w:rsidTr="0017080E">
        <w:tc>
          <w:tcPr>
            <w:tcW w:w="5000" w:type="pct"/>
            <w:gridSpan w:val="7"/>
            <w:tcBorders>
              <w:top w:val="single" w:sz="2" w:space="0" w:color="000000"/>
              <w:left w:val="single" w:sz="2" w:space="0" w:color="000000"/>
              <w:bottom w:val="single" w:sz="2" w:space="0" w:color="000000"/>
              <w:right w:val="single" w:sz="2" w:space="0" w:color="000000"/>
            </w:tcBorders>
            <w:shd w:val="clear" w:color="auto" w:fill="auto"/>
          </w:tcPr>
          <w:p w14:paraId="57897946" w14:textId="77777777" w:rsidR="00D9241F" w:rsidRPr="00E83393" w:rsidRDefault="00D9241F" w:rsidP="0017080E">
            <w:pPr>
              <w:jc w:val="center"/>
              <w:rPr>
                <w:rFonts w:asciiTheme="minorHAnsi" w:hAnsiTheme="minorHAnsi" w:cstheme="minorHAnsi"/>
                <w:b/>
                <w:sz w:val="20"/>
                <w:szCs w:val="20"/>
              </w:rPr>
            </w:pPr>
            <w:r w:rsidRPr="00E83393">
              <w:rPr>
                <w:rFonts w:asciiTheme="minorHAnsi" w:hAnsiTheme="minorHAnsi" w:cstheme="minorHAnsi"/>
                <w:b/>
                <w:sz w:val="20"/>
                <w:szCs w:val="20"/>
              </w:rPr>
              <w:t>Fornecedor 12196-ELÉTRICA LUZ COMERCIAL DE MATERIAIS ELETRICOS EIRELI - EPP</w:t>
            </w:r>
          </w:p>
        </w:tc>
      </w:tr>
      <w:tr w:rsidR="00D9241F" w:rsidRPr="00E83393" w14:paraId="56A3425C" w14:textId="77777777" w:rsidTr="0017080E">
        <w:tc>
          <w:tcPr>
            <w:tcW w:w="243" w:type="pct"/>
            <w:tcBorders>
              <w:top w:val="single" w:sz="2" w:space="0" w:color="000000"/>
              <w:left w:val="single" w:sz="2" w:space="0" w:color="000000"/>
              <w:bottom w:val="single" w:sz="2" w:space="0" w:color="000000"/>
              <w:right w:val="single" w:sz="2" w:space="0" w:color="000000"/>
            </w:tcBorders>
            <w:shd w:val="clear" w:color="auto" w:fill="auto"/>
          </w:tcPr>
          <w:p w14:paraId="6BF9EB21"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3</w:t>
            </w:r>
          </w:p>
        </w:tc>
        <w:tc>
          <w:tcPr>
            <w:tcW w:w="1874" w:type="pct"/>
            <w:tcBorders>
              <w:top w:val="single" w:sz="2" w:space="0" w:color="000000"/>
              <w:left w:val="single" w:sz="2" w:space="0" w:color="000000"/>
              <w:bottom w:val="single" w:sz="2" w:space="0" w:color="000000"/>
              <w:right w:val="single" w:sz="2" w:space="0" w:color="000000"/>
            </w:tcBorders>
            <w:shd w:val="clear" w:color="auto" w:fill="auto"/>
          </w:tcPr>
          <w:p w14:paraId="6DBE4666" w14:textId="77777777" w:rsidR="00D9241F" w:rsidRPr="00E83393" w:rsidRDefault="00D9241F" w:rsidP="0017080E">
            <w:pPr>
              <w:jc w:val="both"/>
              <w:rPr>
                <w:rFonts w:asciiTheme="minorHAnsi" w:hAnsiTheme="minorHAnsi" w:cstheme="minorHAnsi"/>
                <w:sz w:val="20"/>
                <w:szCs w:val="20"/>
              </w:rPr>
            </w:pPr>
            <w:r w:rsidRPr="00E83393">
              <w:rPr>
                <w:rFonts w:asciiTheme="minorHAnsi" w:hAnsiTheme="minorHAnsi" w:cstheme="minorHAnsi"/>
                <w:sz w:val="20"/>
                <w:szCs w:val="20"/>
              </w:rPr>
              <w:t xml:space="preserve">BRAÇO GALVANIZADO A FOGO 1,5m CURVO ILUMINAÇÃO PÚBLICA, ENCAIXE 25,4mm; BRAÇO FABRICADO A PARTIR DE TUBO DE AÇO + SAPATA ACABAMENTO GALVANIZADO A FOGO </w:t>
            </w:r>
          </w:p>
        </w:tc>
        <w:tc>
          <w:tcPr>
            <w:tcW w:w="540" w:type="pct"/>
            <w:tcBorders>
              <w:top w:val="single" w:sz="2" w:space="0" w:color="000000"/>
              <w:left w:val="single" w:sz="2" w:space="0" w:color="000000"/>
              <w:bottom w:val="single" w:sz="2" w:space="0" w:color="000000"/>
              <w:right w:val="single" w:sz="2" w:space="0" w:color="000000"/>
            </w:tcBorders>
            <w:shd w:val="clear" w:color="auto" w:fill="auto"/>
          </w:tcPr>
          <w:p w14:paraId="379FA92C"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UN</w:t>
            </w:r>
          </w:p>
        </w:tc>
        <w:tc>
          <w:tcPr>
            <w:tcW w:w="450" w:type="pct"/>
            <w:tcBorders>
              <w:top w:val="single" w:sz="2" w:space="0" w:color="000000"/>
              <w:left w:val="single" w:sz="2" w:space="0" w:color="000000"/>
              <w:bottom w:val="single" w:sz="2" w:space="0" w:color="000000"/>
              <w:right w:val="single" w:sz="2" w:space="0" w:color="000000"/>
            </w:tcBorders>
            <w:shd w:val="clear" w:color="auto" w:fill="auto"/>
          </w:tcPr>
          <w:p w14:paraId="0329C90A" w14:textId="77777777" w:rsidR="00D9241F" w:rsidRPr="00E83393" w:rsidRDefault="00D9241F" w:rsidP="0017080E">
            <w:pPr>
              <w:rPr>
                <w:rFonts w:asciiTheme="minorHAnsi" w:hAnsiTheme="minorHAnsi" w:cstheme="minorHAnsi"/>
                <w:sz w:val="20"/>
                <w:szCs w:val="20"/>
              </w:rPr>
            </w:pPr>
            <w:r>
              <w:rPr>
                <w:rFonts w:asciiTheme="minorHAnsi" w:hAnsiTheme="minorHAnsi" w:cstheme="minorHAnsi"/>
                <w:sz w:val="20"/>
                <w:szCs w:val="20"/>
              </w:rPr>
              <w:t>50</w:t>
            </w:r>
          </w:p>
        </w:tc>
        <w:tc>
          <w:tcPr>
            <w:tcW w:w="704" w:type="pct"/>
            <w:tcBorders>
              <w:top w:val="single" w:sz="2" w:space="0" w:color="000000"/>
              <w:left w:val="single" w:sz="2" w:space="0" w:color="000000"/>
              <w:bottom w:val="single" w:sz="2" w:space="0" w:color="000000"/>
              <w:right w:val="single" w:sz="2" w:space="0" w:color="000000"/>
            </w:tcBorders>
            <w:shd w:val="clear" w:color="auto" w:fill="auto"/>
          </w:tcPr>
          <w:p w14:paraId="7512461E"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JRC</w:t>
            </w:r>
          </w:p>
        </w:tc>
        <w:tc>
          <w:tcPr>
            <w:tcW w:w="481" w:type="pct"/>
            <w:tcBorders>
              <w:top w:val="single" w:sz="2" w:space="0" w:color="000000"/>
              <w:left w:val="single" w:sz="2" w:space="0" w:color="000000"/>
              <w:bottom w:val="single" w:sz="2" w:space="0" w:color="000000"/>
              <w:right w:val="single" w:sz="2" w:space="0" w:color="000000"/>
            </w:tcBorders>
            <w:shd w:val="clear" w:color="auto" w:fill="auto"/>
          </w:tcPr>
          <w:p w14:paraId="5918E3A9"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R$ 21,0000</w:t>
            </w:r>
          </w:p>
        </w:tc>
        <w:tc>
          <w:tcPr>
            <w:tcW w:w="708" w:type="pct"/>
            <w:tcBorders>
              <w:top w:val="single" w:sz="2" w:space="0" w:color="000000"/>
              <w:left w:val="single" w:sz="2" w:space="0" w:color="000000"/>
              <w:bottom w:val="single" w:sz="2" w:space="0" w:color="000000"/>
              <w:right w:val="single" w:sz="2" w:space="0" w:color="000000"/>
            </w:tcBorders>
            <w:shd w:val="clear" w:color="auto" w:fill="auto"/>
          </w:tcPr>
          <w:p w14:paraId="2AE2B76B"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R$ 1.050,00</w:t>
            </w:r>
          </w:p>
        </w:tc>
      </w:tr>
      <w:tr w:rsidR="00D9241F" w:rsidRPr="00E83393" w14:paraId="23AC9FAE" w14:textId="77777777" w:rsidTr="0017080E">
        <w:tc>
          <w:tcPr>
            <w:tcW w:w="243" w:type="pct"/>
            <w:tcBorders>
              <w:top w:val="single" w:sz="2" w:space="0" w:color="000000"/>
              <w:left w:val="single" w:sz="2" w:space="0" w:color="000000"/>
              <w:bottom w:val="single" w:sz="2" w:space="0" w:color="000000"/>
              <w:right w:val="single" w:sz="2" w:space="0" w:color="000000"/>
            </w:tcBorders>
            <w:shd w:val="clear" w:color="auto" w:fill="auto"/>
          </w:tcPr>
          <w:p w14:paraId="5035AFFE"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6</w:t>
            </w:r>
          </w:p>
        </w:tc>
        <w:tc>
          <w:tcPr>
            <w:tcW w:w="1874" w:type="pct"/>
            <w:tcBorders>
              <w:top w:val="single" w:sz="2" w:space="0" w:color="000000"/>
              <w:left w:val="single" w:sz="2" w:space="0" w:color="000000"/>
              <w:bottom w:val="single" w:sz="2" w:space="0" w:color="000000"/>
              <w:right w:val="single" w:sz="2" w:space="0" w:color="000000"/>
            </w:tcBorders>
            <w:shd w:val="clear" w:color="auto" w:fill="auto"/>
          </w:tcPr>
          <w:p w14:paraId="36AD84AE" w14:textId="77777777" w:rsidR="00D9241F" w:rsidRPr="00E83393" w:rsidRDefault="00D9241F" w:rsidP="0017080E">
            <w:pPr>
              <w:jc w:val="both"/>
              <w:rPr>
                <w:rFonts w:asciiTheme="minorHAnsi" w:hAnsiTheme="minorHAnsi" w:cstheme="minorHAnsi"/>
                <w:sz w:val="20"/>
                <w:szCs w:val="20"/>
              </w:rPr>
            </w:pPr>
            <w:r w:rsidRPr="00E83393">
              <w:rPr>
                <w:rFonts w:asciiTheme="minorHAnsi" w:hAnsiTheme="minorHAnsi" w:cstheme="minorHAnsi"/>
                <w:sz w:val="20"/>
                <w:szCs w:val="20"/>
              </w:rPr>
              <w:t xml:space="preserve">CONECTOR DERIVAÇÃO TERMINAL CDC III VM TIPO III </w:t>
            </w:r>
          </w:p>
        </w:tc>
        <w:tc>
          <w:tcPr>
            <w:tcW w:w="540" w:type="pct"/>
            <w:tcBorders>
              <w:top w:val="single" w:sz="2" w:space="0" w:color="000000"/>
              <w:left w:val="single" w:sz="2" w:space="0" w:color="000000"/>
              <w:bottom w:val="single" w:sz="2" w:space="0" w:color="000000"/>
              <w:right w:val="single" w:sz="2" w:space="0" w:color="000000"/>
            </w:tcBorders>
            <w:shd w:val="clear" w:color="auto" w:fill="auto"/>
          </w:tcPr>
          <w:p w14:paraId="39C7E625"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UN</w:t>
            </w:r>
          </w:p>
        </w:tc>
        <w:tc>
          <w:tcPr>
            <w:tcW w:w="450" w:type="pct"/>
            <w:tcBorders>
              <w:top w:val="single" w:sz="2" w:space="0" w:color="000000"/>
              <w:left w:val="single" w:sz="2" w:space="0" w:color="000000"/>
              <w:bottom w:val="single" w:sz="2" w:space="0" w:color="000000"/>
              <w:right w:val="single" w:sz="2" w:space="0" w:color="000000"/>
            </w:tcBorders>
            <w:shd w:val="clear" w:color="auto" w:fill="auto"/>
          </w:tcPr>
          <w:p w14:paraId="44D4F89A" w14:textId="77777777" w:rsidR="00D9241F" w:rsidRPr="00E83393" w:rsidRDefault="00D9241F" w:rsidP="0017080E">
            <w:pPr>
              <w:rPr>
                <w:rFonts w:asciiTheme="minorHAnsi" w:hAnsiTheme="minorHAnsi" w:cstheme="minorHAnsi"/>
                <w:sz w:val="20"/>
                <w:szCs w:val="20"/>
              </w:rPr>
            </w:pPr>
            <w:r>
              <w:rPr>
                <w:rFonts w:asciiTheme="minorHAnsi" w:hAnsiTheme="minorHAnsi" w:cstheme="minorHAnsi"/>
                <w:sz w:val="20"/>
                <w:szCs w:val="20"/>
              </w:rPr>
              <w:t>300</w:t>
            </w:r>
          </w:p>
        </w:tc>
        <w:tc>
          <w:tcPr>
            <w:tcW w:w="704" w:type="pct"/>
            <w:tcBorders>
              <w:top w:val="single" w:sz="2" w:space="0" w:color="000000"/>
              <w:left w:val="single" w:sz="2" w:space="0" w:color="000000"/>
              <w:bottom w:val="single" w:sz="2" w:space="0" w:color="000000"/>
              <w:right w:val="single" w:sz="2" w:space="0" w:color="000000"/>
            </w:tcBorders>
            <w:shd w:val="clear" w:color="auto" w:fill="auto"/>
          </w:tcPr>
          <w:p w14:paraId="3951F9A6"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INTELLI</w:t>
            </w:r>
          </w:p>
        </w:tc>
        <w:tc>
          <w:tcPr>
            <w:tcW w:w="481" w:type="pct"/>
            <w:tcBorders>
              <w:top w:val="single" w:sz="2" w:space="0" w:color="000000"/>
              <w:left w:val="single" w:sz="2" w:space="0" w:color="000000"/>
              <w:bottom w:val="single" w:sz="2" w:space="0" w:color="000000"/>
              <w:right w:val="single" w:sz="2" w:space="0" w:color="000000"/>
            </w:tcBorders>
            <w:shd w:val="clear" w:color="auto" w:fill="auto"/>
          </w:tcPr>
          <w:p w14:paraId="18E316A5"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R$ 2,9500</w:t>
            </w:r>
          </w:p>
        </w:tc>
        <w:tc>
          <w:tcPr>
            <w:tcW w:w="708" w:type="pct"/>
            <w:tcBorders>
              <w:top w:val="single" w:sz="2" w:space="0" w:color="000000"/>
              <w:left w:val="single" w:sz="2" w:space="0" w:color="000000"/>
              <w:bottom w:val="single" w:sz="2" w:space="0" w:color="000000"/>
              <w:right w:val="single" w:sz="2" w:space="0" w:color="000000"/>
            </w:tcBorders>
            <w:shd w:val="clear" w:color="auto" w:fill="auto"/>
          </w:tcPr>
          <w:p w14:paraId="5AE87A67"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R$ 885,00</w:t>
            </w:r>
          </w:p>
        </w:tc>
      </w:tr>
      <w:tr w:rsidR="00D9241F" w:rsidRPr="00E83393" w14:paraId="043978E6" w14:textId="77777777" w:rsidTr="0017080E">
        <w:tc>
          <w:tcPr>
            <w:tcW w:w="243" w:type="pct"/>
            <w:tcBorders>
              <w:top w:val="single" w:sz="2" w:space="0" w:color="000000"/>
              <w:left w:val="single" w:sz="2" w:space="0" w:color="000000"/>
              <w:bottom w:val="single" w:sz="2" w:space="0" w:color="000000"/>
              <w:right w:val="single" w:sz="2" w:space="0" w:color="000000"/>
            </w:tcBorders>
            <w:shd w:val="clear" w:color="auto" w:fill="auto"/>
          </w:tcPr>
          <w:p w14:paraId="30769D05"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17</w:t>
            </w:r>
          </w:p>
        </w:tc>
        <w:tc>
          <w:tcPr>
            <w:tcW w:w="1874" w:type="pct"/>
            <w:tcBorders>
              <w:top w:val="single" w:sz="2" w:space="0" w:color="000000"/>
              <w:left w:val="single" w:sz="2" w:space="0" w:color="000000"/>
              <w:bottom w:val="single" w:sz="2" w:space="0" w:color="000000"/>
              <w:right w:val="single" w:sz="2" w:space="0" w:color="000000"/>
            </w:tcBorders>
            <w:shd w:val="clear" w:color="auto" w:fill="auto"/>
          </w:tcPr>
          <w:p w14:paraId="5172953E" w14:textId="77777777" w:rsidR="00D9241F" w:rsidRPr="00E83393" w:rsidRDefault="00D9241F" w:rsidP="0017080E">
            <w:pPr>
              <w:jc w:val="both"/>
              <w:rPr>
                <w:rFonts w:asciiTheme="minorHAnsi" w:hAnsiTheme="minorHAnsi" w:cstheme="minorHAnsi"/>
                <w:sz w:val="20"/>
                <w:szCs w:val="20"/>
              </w:rPr>
            </w:pPr>
            <w:r w:rsidRPr="00E83393">
              <w:rPr>
                <w:rFonts w:asciiTheme="minorHAnsi" w:hAnsiTheme="minorHAnsi" w:cstheme="minorHAnsi"/>
                <w:sz w:val="20"/>
                <w:szCs w:val="20"/>
              </w:rPr>
              <w:t xml:space="preserve">LUMINÁRIA PÚBLICA COM LENTE; SOQUETE PORCELANA E40 LUMINÁRIA EM ALUMÍNIO ESTAMPADO ANODIZADO. REFLETOR ESCALONADO QUE DISTRIBUI MELHOR FLUXO LUMINOSO E LENTE PRISMÁTICA EM POLICARBONATO LUMINÁRIA OVAL FECHADA C/ VIDRO (TIPO REFORÇADA). ENCAIXE 33mm. </w:t>
            </w:r>
          </w:p>
        </w:tc>
        <w:tc>
          <w:tcPr>
            <w:tcW w:w="540" w:type="pct"/>
            <w:tcBorders>
              <w:top w:val="single" w:sz="2" w:space="0" w:color="000000"/>
              <w:left w:val="single" w:sz="2" w:space="0" w:color="000000"/>
              <w:bottom w:val="single" w:sz="2" w:space="0" w:color="000000"/>
              <w:right w:val="single" w:sz="2" w:space="0" w:color="000000"/>
            </w:tcBorders>
            <w:shd w:val="clear" w:color="auto" w:fill="auto"/>
          </w:tcPr>
          <w:p w14:paraId="33D44FDA"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UN</w:t>
            </w:r>
          </w:p>
        </w:tc>
        <w:tc>
          <w:tcPr>
            <w:tcW w:w="450" w:type="pct"/>
            <w:tcBorders>
              <w:top w:val="single" w:sz="2" w:space="0" w:color="000000"/>
              <w:left w:val="single" w:sz="2" w:space="0" w:color="000000"/>
              <w:bottom w:val="single" w:sz="2" w:space="0" w:color="000000"/>
              <w:right w:val="single" w:sz="2" w:space="0" w:color="000000"/>
            </w:tcBorders>
            <w:shd w:val="clear" w:color="auto" w:fill="auto"/>
          </w:tcPr>
          <w:p w14:paraId="73084059"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3</w:t>
            </w:r>
            <w:r>
              <w:rPr>
                <w:rFonts w:asciiTheme="minorHAnsi" w:hAnsiTheme="minorHAnsi" w:cstheme="minorHAnsi"/>
                <w:sz w:val="20"/>
                <w:szCs w:val="20"/>
              </w:rPr>
              <w:t>0</w:t>
            </w:r>
          </w:p>
        </w:tc>
        <w:tc>
          <w:tcPr>
            <w:tcW w:w="704" w:type="pct"/>
            <w:tcBorders>
              <w:top w:val="single" w:sz="2" w:space="0" w:color="000000"/>
              <w:left w:val="single" w:sz="2" w:space="0" w:color="000000"/>
              <w:bottom w:val="single" w:sz="2" w:space="0" w:color="000000"/>
              <w:right w:val="single" w:sz="2" w:space="0" w:color="000000"/>
            </w:tcBorders>
            <w:shd w:val="clear" w:color="auto" w:fill="auto"/>
          </w:tcPr>
          <w:p w14:paraId="1E999497"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JRC</w:t>
            </w:r>
          </w:p>
        </w:tc>
        <w:tc>
          <w:tcPr>
            <w:tcW w:w="481" w:type="pct"/>
            <w:tcBorders>
              <w:top w:val="single" w:sz="2" w:space="0" w:color="000000"/>
              <w:left w:val="single" w:sz="2" w:space="0" w:color="000000"/>
              <w:bottom w:val="single" w:sz="2" w:space="0" w:color="000000"/>
              <w:right w:val="single" w:sz="2" w:space="0" w:color="000000"/>
            </w:tcBorders>
            <w:shd w:val="clear" w:color="auto" w:fill="auto"/>
          </w:tcPr>
          <w:p w14:paraId="04E61AE2"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R$ 100,00</w:t>
            </w:r>
          </w:p>
        </w:tc>
        <w:tc>
          <w:tcPr>
            <w:tcW w:w="708" w:type="pct"/>
            <w:tcBorders>
              <w:top w:val="single" w:sz="2" w:space="0" w:color="000000"/>
              <w:left w:val="single" w:sz="2" w:space="0" w:color="000000"/>
              <w:bottom w:val="single" w:sz="2" w:space="0" w:color="000000"/>
              <w:right w:val="single" w:sz="2" w:space="0" w:color="000000"/>
            </w:tcBorders>
            <w:shd w:val="clear" w:color="auto" w:fill="auto"/>
          </w:tcPr>
          <w:p w14:paraId="0AA20228"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R$ 3.000,00</w:t>
            </w:r>
          </w:p>
        </w:tc>
      </w:tr>
      <w:tr w:rsidR="00D9241F" w:rsidRPr="00E83393" w14:paraId="4274F9A3" w14:textId="77777777" w:rsidTr="0017080E">
        <w:tc>
          <w:tcPr>
            <w:tcW w:w="5000" w:type="pct"/>
            <w:gridSpan w:val="7"/>
            <w:tcBorders>
              <w:top w:val="single" w:sz="2" w:space="0" w:color="000000"/>
              <w:left w:val="single" w:sz="2" w:space="0" w:color="000000"/>
              <w:bottom w:val="single" w:sz="2" w:space="0" w:color="000000"/>
              <w:right w:val="single" w:sz="2" w:space="0" w:color="000000"/>
            </w:tcBorders>
            <w:shd w:val="clear" w:color="auto" w:fill="auto"/>
          </w:tcPr>
          <w:p w14:paraId="2BDFC428" w14:textId="77777777" w:rsidR="00D9241F" w:rsidRPr="00E83393" w:rsidRDefault="00D9241F" w:rsidP="0017080E">
            <w:pPr>
              <w:jc w:val="center"/>
              <w:rPr>
                <w:rFonts w:asciiTheme="minorHAnsi" w:hAnsiTheme="minorHAnsi" w:cstheme="minorHAnsi"/>
                <w:sz w:val="20"/>
                <w:szCs w:val="20"/>
              </w:rPr>
            </w:pPr>
            <w:r w:rsidRPr="00E83393">
              <w:rPr>
                <w:rFonts w:asciiTheme="minorHAnsi" w:hAnsiTheme="minorHAnsi" w:cstheme="minorHAnsi"/>
                <w:sz w:val="20"/>
                <w:szCs w:val="20"/>
              </w:rPr>
              <w:t>Total</w:t>
            </w:r>
            <w:r>
              <w:rPr>
                <w:rFonts w:asciiTheme="minorHAnsi" w:hAnsiTheme="minorHAnsi" w:cstheme="minorHAnsi"/>
                <w:sz w:val="20"/>
                <w:szCs w:val="20"/>
              </w:rPr>
              <w:t xml:space="preserve">: </w:t>
            </w:r>
            <w:r w:rsidRPr="00E83393">
              <w:rPr>
                <w:rFonts w:asciiTheme="minorHAnsi" w:hAnsiTheme="minorHAnsi" w:cstheme="minorHAnsi"/>
                <w:sz w:val="20"/>
                <w:szCs w:val="20"/>
              </w:rPr>
              <w:t>R$ 4.935,00</w:t>
            </w:r>
          </w:p>
        </w:tc>
      </w:tr>
      <w:tr w:rsidR="00D9241F" w:rsidRPr="00E83393" w14:paraId="52FAFDCC" w14:textId="77777777" w:rsidTr="0017080E">
        <w:tc>
          <w:tcPr>
            <w:tcW w:w="5000" w:type="pct"/>
            <w:gridSpan w:val="7"/>
            <w:tcBorders>
              <w:top w:val="single" w:sz="2" w:space="0" w:color="000000"/>
              <w:left w:val="single" w:sz="2" w:space="0" w:color="000000"/>
              <w:bottom w:val="single" w:sz="2" w:space="0" w:color="000000"/>
              <w:right w:val="single" w:sz="2" w:space="0" w:color="000000"/>
            </w:tcBorders>
            <w:shd w:val="clear" w:color="auto" w:fill="auto"/>
          </w:tcPr>
          <w:p w14:paraId="1C99CA84" w14:textId="77777777" w:rsidR="00D9241F" w:rsidRPr="00E83393" w:rsidRDefault="00D9241F" w:rsidP="0017080E">
            <w:pPr>
              <w:jc w:val="center"/>
              <w:rPr>
                <w:rFonts w:asciiTheme="minorHAnsi" w:hAnsiTheme="minorHAnsi" w:cstheme="minorHAnsi"/>
                <w:b/>
                <w:sz w:val="20"/>
                <w:szCs w:val="20"/>
              </w:rPr>
            </w:pPr>
            <w:r w:rsidRPr="00E83393">
              <w:rPr>
                <w:rFonts w:asciiTheme="minorHAnsi" w:hAnsiTheme="minorHAnsi" w:cstheme="minorHAnsi"/>
                <w:b/>
                <w:sz w:val="20"/>
                <w:szCs w:val="20"/>
              </w:rPr>
              <w:t>Fornecedor 11536-HENRIQUE LUIS LERMEN</w:t>
            </w:r>
          </w:p>
        </w:tc>
      </w:tr>
      <w:tr w:rsidR="00D9241F" w:rsidRPr="00E83393" w14:paraId="2588E58D" w14:textId="77777777" w:rsidTr="0017080E">
        <w:tc>
          <w:tcPr>
            <w:tcW w:w="243" w:type="pct"/>
            <w:tcBorders>
              <w:top w:val="single" w:sz="2" w:space="0" w:color="000000"/>
              <w:left w:val="single" w:sz="2" w:space="0" w:color="000000"/>
              <w:bottom w:val="single" w:sz="2" w:space="0" w:color="000000"/>
              <w:right w:val="single" w:sz="2" w:space="0" w:color="000000"/>
            </w:tcBorders>
            <w:shd w:val="clear" w:color="auto" w:fill="auto"/>
          </w:tcPr>
          <w:p w14:paraId="01E75EC5"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4</w:t>
            </w:r>
          </w:p>
        </w:tc>
        <w:tc>
          <w:tcPr>
            <w:tcW w:w="1874" w:type="pct"/>
            <w:tcBorders>
              <w:top w:val="single" w:sz="2" w:space="0" w:color="000000"/>
              <w:left w:val="single" w:sz="2" w:space="0" w:color="000000"/>
              <w:bottom w:val="single" w:sz="2" w:space="0" w:color="000000"/>
              <w:right w:val="single" w:sz="2" w:space="0" w:color="000000"/>
            </w:tcBorders>
            <w:shd w:val="clear" w:color="auto" w:fill="auto"/>
          </w:tcPr>
          <w:p w14:paraId="242B4F02" w14:textId="77777777" w:rsidR="00D9241F" w:rsidRPr="00E83393" w:rsidRDefault="00D9241F" w:rsidP="0017080E">
            <w:pPr>
              <w:jc w:val="both"/>
              <w:rPr>
                <w:rFonts w:asciiTheme="minorHAnsi" w:hAnsiTheme="minorHAnsi" w:cstheme="minorHAnsi"/>
                <w:sz w:val="20"/>
                <w:szCs w:val="20"/>
              </w:rPr>
            </w:pPr>
            <w:r w:rsidRPr="00E83393">
              <w:rPr>
                <w:rFonts w:asciiTheme="minorHAnsi" w:hAnsiTheme="minorHAnsi" w:cstheme="minorHAnsi"/>
                <w:sz w:val="20"/>
                <w:szCs w:val="20"/>
              </w:rPr>
              <w:t xml:space="preserve">BRAÇO GALVANIZADO FOGO 32mm 1M 1.1/4 ILUMINAÇÃO PÚBLICA, ENCAIXE 32mm; BRAÇO FABRICADO A PARTIR DE TUBO DE AÇO + SAPATA ACABAMENTO GALVANIZADO A FOGO </w:t>
            </w:r>
          </w:p>
        </w:tc>
        <w:tc>
          <w:tcPr>
            <w:tcW w:w="540" w:type="pct"/>
            <w:tcBorders>
              <w:top w:val="single" w:sz="2" w:space="0" w:color="000000"/>
              <w:left w:val="single" w:sz="2" w:space="0" w:color="000000"/>
              <w:bottom w:val="single" w:sz="2" w:space="0" w:color="000000"/>
              <w:right w:val="single" w:sz="2" w:space="0" w:color="000000"/>
            </w:tcBorders>
            <w:shd w:val="clear" w:color="auto" w:fill="auto"/>
          </w:tcPr>
          <w:p w14:paraId="2C82D659"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UN</w:t>
            </w:r>
          </w:p>
        </w:tc>
        <w:tc>
          <w:tcPr>
            <w:tcW w:w="450" w:type="pct"/>
            <w:tcBorders>
              <w:top w:val="single" w:sz="2" w:space="0" w:color="000000"/>
              <w:left w:val="single" w:sz="2" w:space="0" w:color="000000"/>
              <w:bottom w:val="single" w:sz="2" w:space="0" w:color="000000"/>
              <w:right w:val="single" w:sz="2" w:space="0" w:color="000000"/>
            </w:tcBorders>
            <w:shd w:val="clear" w:color="auto" w:fill="auto"/>
          </w:tcPr>
          <w:p w14:paraId="3265DDEA" w14:textId="77777777" w:rsidR="00D9241F" w:rsidRPr="00E83393" w:rsidRDefault="00D9241F" w:rsidP="0017080E">
            <w:pPr>
              <w:rPr>
                <w:rFonts w:asciiTheme="minorHAnsi" w:hAnsiTheme="minorHAnsi" w:cstheme="minorHAnsi"/>
                <w:sz w:val="20"/>
                <w:szCs w:val="20"/>
              </w:rPr>
            </w:pPr>
            <w:r>
              <w:rPr>
                <w:rFonts w:asciiTheme="minorHAnsi" w:hAnsiTheme="minorHAnsi" w:cstheme="minorHAnsi"/>
                <w:sz w:val="20"/>
                <w:szCs w:val="20"/>
              </w:rPr>
              <w:t>50</w:t>
            </w:r>
          </w:p>
        </w:tc>
        <w:tc>
          <w:tcPr>
            <w:tcW w:w="704" w:type="pct"/>
            <w:tcBorders>
              <w:top w:val="single" w:sz="2" w:space="0" w:color="000000"/>
              <w:left w:val="single" w:sz="2" w:space="0" w:color="000000"/>
              <w:bottom w:val="single" w:sz="2" w:space="0" w:color="000000"/>
              <w:right w:val="single" w:sz="2" w:space="0" w:color="000000"/>
            </w:tcBorders>
            <w:shd w:val="clear" w:color="auto" w:fill="auto"/>
          </w:tcPr>
          <w:p w14:paraId="08FF1BB9"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ELETROTUBOS</w:t>
            </w:r>
          </w:p>
        </w:tc>
        <w:tc>
          <w:tcPr>
            <w:tcW w:w="481" w:type="pct"/>
            <w:tcBorders>
              <w:top w:val="single" w:sz="2" w:space="0" w:color="000000"/>
              <w:left w:val="single" w:sz="2" w:space="0" w:color="000000"/>
              <w:bottom w:val="single" w:sz="2" w:space="0" w:color="000000"/>
              <w:right w:val="single" w:sz="2" w:space="0" w:color="000000"/>
            </w:tcBorders>
            <w:shd w:val="clear" w:color="auto" w:fill="auto"/>
          </w:tcPr>
          <w:p w14:paraId="3DD74726"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R$ 21,20</w:t>
            </w:r>
          </w:p>
        </w:tc>
        <w:tc>
          <w:tcPr>
            <w:tcW w:w="708" w:type="pct"/>
            <w:tcBorders>
              <w:top w:val="single" w:sz="2" w:space="0" w:color="000000"/>
              <w:left w:val="single" w:sz="2" w:space="0" w:color="000000"/>
              <w:bottom w:val="single" w:sz="2" w:space="0" w:color="000000"/>
              <w:right w:val="single" w:sz="2" w:space="0" w:color="000000"/>
            </w:tcBorders>
            <w:shd w:val="clear" w:color="auto" w:fill="auto"/>
          </w:tcPr>
          <w:p w14:paraId="06D14677"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R$ 1.060,00</w:t>
            </w:r>
          </w:p>
        </w:tc>
      </w:tr>
      <w:tr w:rsidR="00D9241F" w:rsidRPr="00E83393" w14:paraId="04C2B50A" w14:textId="77777777" w:rsidTr="0017080E">
        <w:tc>
          <w:tcPr>
            <w:tcW w:w="243" w:type="pct"/>
            <w:tcBorders>
              <w:top w:val="single" w:sz="2" w:space="0" w:color="000000"/>
              <w:left w:val="single" w:sz="2" w:space="0" w:color="000000"/>
              <w:bottom w:val="single" w:sz="2" w:space="0" w:color="000000"/>
              <w:right w:val="single" w:sz="2" w:space="0" w:color="000000"/>
            </w:tcBorders>
            <w:shd w:val="clear" w:color="auto" w:fill="auto"/>
          </w:tcPr>
          <w:p w14:paraId="0FDB0D0B"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12</w:t>
            </w:r>
          </w:p>
        </w:tc>
        <w:tc>
          <w:tcPr>
            <w:tcW w:w="1874" w:type="pct"/>
            <w:tcBorders>
              <w:top w:val="single" w:sz="2" w:space="0" w:color="000000"/>
              <w:left w:val="single" w:sz="2" w:space="0" w:color="000000"/>
              <w:bottom w:val="single" w:sz="2" w:space="0" w:color="000000"/>
              <w:right w:val="single" w:sz="2" w:space="0" w:color="000000"/>
            </w:tcBorders>
            <w:shd w:val="clear" w:color="auto" w:fill="auto"/>
          </w:tcPr>
          <w:p w14:paraId="61902906" w14:textId="77777777" w:rsidR="00D9241F" w:rsidRPr="00E83393" w:rsidRDefault="00D9241F" w:rsidP="0017080E">
            <w:pPr>
              <w:jc w:val="both"/>
              <w:rPr>
                <w:rFonts w:asciiTheme="minorHAnsi" w:hAnsiTheme="minorHAnsi" w:cstheme="minorHAnsi"/>
                <w:sz w:val="20"/>
                <w:szCs w:val="20"/>
              </w:rPr>
            </w:pPr>
            <w:r w:rsidRPr="00E83393">
              <w:rPr>
                <w:rFonts w:asciiTheme="minorHAnsi" w:hAnsiTheme="minorHAnsi" w:cstheme="minorHAnsi"/>
                <w:sz w:val="20"/>
                <w:szCs w:val="20"/>
              </w:rPr>
              <w:t xml:space="preserve">LÂMPADA LED BULBO 30W E 27 6500K </w:t>
            </w:r>
          </w:p>
        </w:tc>
        <w:tc>
          <w:tcPr>
            <w:tcW w:w="540" w:type="pct"/>
            <w:tcBorders>
              <w:top w:val="single" w:sz="2" w:space="0" w:color="000000"/>
              <w:left w:val="single" w:sz="2" w:space="0" w:color="000000"/>
              <w:bottom w:val="single" w:sz="2" w:space="0" w:color="000000"/>
              <w:right w:val="single" w:sz="2" w:space="0" w:color="000000"/>
            </w:tcBorders>
            <w:shd w:val="clear" w:color="auto" w:fill="auto"/>
          </w:tcPr>
          <w:p w14:paraId="7282B6B3"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UN</w:t>
            </w:r>
          </w:p>
        </w:tc>
        <w:tc>
          <w:tcPr>
            <w:tcW w:w="450" w:type="pct"/>
            <w:tcBorders>
              <w:top w:val="single" w:sz="2" w:space="0" w:color="000000"/>
              <w:left w:val="single" w:sz="2" w:space="0" w:color="000000"/>
              <w:bottom w:val="single" w:sz="2" w:space="0" w:color="000000"/>
              <w:right w:val="single" w:sz="2" w:space="0" w:color="000000"/>
            </w:tcBorders>
            <w:shd w:val="clear" w:color="auto" w:fill="auto"/>
          </w:tcPr>
          <w:p w14:paraId="1BA7E3F8" w14:textId="77777777" w:rsidR="00D9241F" w:rsidRPr="00E83393" w:rsidRDefault="00D9241F" w:rsidP="0017080E">
            <w:pPr>
              <w:rPr>
                <w:rFonts w:asciiTheme="minorHAnsi" w:hAnsiTheme="minorHAnsi" w:cstheme="minorHAnsi"/>
                <w:sz w:val="20"/>
                <w:szCs w:val="20"/>
              </w:rPr>
            </w:pPr>
            <w:r>
              <w:rPr>
                <w:rFonts w:asciiTheme="minorHAnsi" w:hAnsiTheme="minorHAnsi" w:cstheme="minorHAnsi"/>
                <w:sz w:val="20"/>
                <w:szCs w:val="20"/>
              </w:rPr>
              <w:t>300</w:t>
            </w:r>
          </w:p>
        </w:tc>
        <w:tc>
          <w:tcPr>
            <w:tcW w:w="704" w:type="pct"/>
            <w:tcBorders>
              <w:top w:val="single" w:sz="2" w:space="0" w:color="000000"/>
              <w:left w:val="single" w:sz="2" w:space="0" w:color="000000"/>
              <w:bottom w:val="single" w:sz="2" w:space="0" w:color="000000"/>
              <w:right w:val="single" w:sz="2" w:space="0" w:color="000000"/>
            </w:tcBorders>
            <w:shd w:val="clear" w:color="auto" w:fill="auto"/>
          </w:tcPr>
          <w:p w14:paraId="12E16D26"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AVANT</w:t>
            </w:r>
          </w:p>
        </w:tc>
        <w:tc>
          <w:tcPr>
            <w:tcW w:w="481" w:type="pct"/>
            <w:tcBorders>
              <w:top w:val="single" w:sz="2" w:space="0" w:color="000000"/>
              <w:left w:val="single" w:sz="2" w:space="0" w:color="000000"/>
              <w:bottom w:val="single" w:sz="2" w:space="0" w:color="000000"/>
              <w:right w:val="single" w:sz="2" w:space="0" w:color="000000"/>
            </w:tcBorders>
            <w:shd w:val="clear" w:color="auto" w:fill="auto"/>
          </w:tcPr>
          <w:p w14:paraId="6D250C4A"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R$ 22,55</w:t>
            </w:r>
          </w:p>
        </w:tc>
        <w:tc>
          <w:tcPr>
            <w:tcW w:w="708" w:type="pct"/>
            <w:tcBorders>
              <w:top w:val="single" w:sz="2" w:space="0" w:color="000000"/>
              <w:left w:val="single" w:sz="2" w:space="0" w:color="000000"/>
              <w:bottom w:val="single" w:sz="2" w:space="0" w:color="000000"/>
              <w:right w:val="single" w:sz="2" w:space="0" w:color="000000"/>
            </w:tcBorders>
            <w:shd w:val="clear" w:color="auto" w:fill="auto"/>
          </w:tcPr>
          <w:p w14:paraId="415569A5"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R$ 6.765,00</w:t>
            </w:r>
          </w:p>
        </w:tc>
      </w:tr>
      <w:tr w:rsidR="00D9241F" w:rsidRPr="00E83393" w14:paraId="109A9B60" w14:textId="77777777" w:rsidTr="0017080E">
        <w:tc>
          <w:tcPr>
            <w:tcW w:w="5000" w:type="pct"/>
            <w:gridSpan w:val="7"/>
            <w:tcBorders>
              <w:top w:val="single" w:sz="2" w:space="0" w:color="000000"/>
              <w:left w:val="single" w:sz="2" w:space="0" w:color="000000"/>
              <w:bottom w:val="single" w:sz="2" w:space="0" w:color="000000"/>
              <w:right w:val="single" w:sz="2" w:space="0" w:color="000000"/>
            </w:tcBorders>
            <w:shd w:val="clear" w:color="auto" w:fill="auto"/>
          </w:tcPr>
          <w:p w14:paraId="3CA7E8CB" w14:textId="77777777" w:rsidR="00D9241F" w:rsidRPr="00E83393" w:rsidRDefault="00D9241F" w:rsidP="0017080E">
            <w:pPr>
              <w:jc w:val="center"/>
              <w:rPr>
                <w:rFonts w:asciiTheme="minorHAnsi" w:hAnsiTheme="minorHAnsi" w:cstheme="minorHAnsi"/>
                <w:sz w:val="20"/>
                <w:szCs w:val="20"/>
              </w:rPr>
            </w:pPr>
            <w:r w:rsidRPr="00E83393">
              <w:rPr>
                <w:rFonts w:asciiTheme="minorHAnsi" w:hAnsiTheme="minorHAnsi" w:cstheme="minorHAnsi"/>
                <w:sz w:val="20"/>
                <w:szCs w:val="20"/>
              </w:rPr>
              <w:t>Total</w:t>
            </w:r>
            <w:r>
              <w:rPr>
                <w:rFonts w:asciiTheme="minorHAnsi" w:hAnsiTheme="minorHAnsi" w:cstheme="minorHAnsi"/>
                <w:sz w:val="20"/>
                <w:szCs w:val="20"/>
              </w:rPr>
              <w:t xml:space="preserve">: </w:t>
            </w:r>
            <w:r w:rsidRPr="00E83393">
              <w:rPr>
                <w:rFonts w:asciiTheme="minorHAnsi" w:hAnsiTheme="minorHAnsi" w:cstheme="minorHAnsi"/>
                <w:sz w:val="20"/>
                <w:szCs w:val="20"/>
              </w:rPr>
              <w:t>R$ 7.825,00</w:t>
            </w:r>
          </w:p>
        </w:tc>
      </w:tr>
      <w:tr w:rsidR="00D9241F" w:rsidRPr="00E83393" w14:paraId="4D3B9187" w14:textId="77777777" w:rsidTr="0017080E">
        <w:tc>
          <w:tcPr>
            <w:tcW w:w="5000" w:type="pct"/>
            <w:gridSpan w:val="7"/>
            <w:tcBorders>
              <w:top w:val="single" w:sz="2" w:space="0" w:color="000000"/>
              <w:left w:val="single" w:sz="2" w:space="0" w:color="000000"/>
              <w:bottom w:val="single" w:sz="2" w:space="0" w:color="000000"/>
              <w:right w:val="single" w:sz="2" w:space="0" w:color="000000"/>
            </w:tcBorders>
            <w:shd w:val="clear" w:color="auto" w:fill="auto"/>
          </w:tcPr>
          <w:p w14:paraId="16476D5F" w14:textId="77777777" w:rsidR="00D9241F" w:rsidRPr="00E83393" w:rsidRDefault="00D9241F" w:rsidP="0017080E">
            <w:pPr>
              <w:jc w:val="center"/>
              <w:rPr>
                <w:rFonts w:asciiTheme="minorHAnsi" w:hAnsiTheme="minorHAnsi" w:cstheme="minorHAnsi"/>
                <w:b/>
                <w:sz w:val="20"/>
                <w:szCs w:val="20"/>
              </w:rPr>
            </w:pPr>
            <w:r w:rsidRPr="00E83393">
              <w:rPr>
                <w:rFonts w:asciiTheme="minorHAnsi" w:hAnsiTheme="minorHAnsi" w:cstheme="minorHAnsi"/>
                <w:b/>
                <w:sz w:val="20"/>
                <w:szCs w:val="20"/>
              </w:rPr>
              <w:t>Fornecedor 11535-COMERCIAL UNYLUX LTDA</w:t>
            </w:r>
          </w:p>
        </w:tc>
      </w:tr>
      <w:tr w:rsidR="00D9241F" w:rsidRPr="00E83393" w14:paraId="08F91094" w14:textId="77777777" w:rsidTr="0017080E">
        <w:tc>
          <w:tcPr>
            <w:tcW w:w="243" w:type="pct"/>
            <w:tcBorders>
              <w:top w:val="single" w:sz="2" w:space="0" w:color="000000"/>
              <w:left w:val="single" w:sz="2" w:space="0" w:color="000000"/>
              <w:bottom w:val="single" w:sz="2" w:space="0" w:color="000000"/>
              <w:right w:val="single" w:sz="2" w:space="0" w:color="000000"/>
            </w:tcBorders>
            <w:shd w:val="clear" w:color="auto" w:fill="auto"/>
          </w:tcPr>
          <w:p w14:paraId="014AD4D8"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5</w:t>
            </w:r>
          </w:p>
        </w:tc>
        <w:tc>
          <w:tcPr>
            <w:tcW w:w="1874" w:type="pct"/>
            <w:tcBorders>
              <w:top w:val="single" w:sz="2" w:space="0" w:color="000000"/>
              <w:left w:val="single" w:sz="2" w:space="0" w:color="000000"/>
              <w:bottom w:val="single" w:sz="2" w:space="0" w:color="000000"/>
              <w:right w:val="single" w:sz="2" w:space="0" w:color="000000"/>
            </w:tcBorders>
            <w:shd w:val="clear" w:color="auto" w:fill="auto"/>
          </w:tcPr>
          <w:p w14:paraId="2ED40C0E" w14:textId="77777777" w:rsidR="00D9241F" w:rsidRPr="00E83393" w:rsidRDefault="00D9241F" w:rsidP="0017080E">
            <w:pPr>
              <w:jc w:val="both"/>
              <w:rPr>
                <w:rFonts w:asciiTheme="minorHAnsi" w:hAnsiTheme="minorHAnsi" w:cstheme="minorHAnsi"/>
                <w:sz w:val="20"/>
                <w:szCs w:val="20"/>
              </w:rPr>
            </w:pPr>
            <w:r w:rsidRPr="00E83393">
              <w:rPr>
                <w:rFonts w:asciiTheme="minorHAnsi" w:hAnsiTheme="minorHAnsi" w:cstheme="minorHAnsi"/>
                <w:sz w:val="20"/>
                <w:szCs w:val="20"/>
              </w:rPr>
              <w:t xml:space="preserve">CONECTOR DERIVAÇÃO PERFURANTE CDP-70 10A 95mm </w:t>
            </w:r>
          </w:p>
        </w:tc>
        <w:tc>
          <w:tcPr>
            <w:tcW w:w="540" w:type="pct"/>
            <w:tcBorders>
              <w:top w:val="single" w:sz="2" w:space="0" w:color="000000"/>
              <w:left w:val="single" w:sz="2" w:space="0" w:color="000000"/>
              <w:bottom w:val="single" w:sz="2" w:space="0" w:color="000000"/>
              <w:right w:val="single" w:sz="2" w:space="0" w:color="000000"/>
            </w:tcBorders>
            <w:shd w:val="clear" w:color="auto" w:fill="auto"/>
          </w:tcPr>
          <w:p w14:paraId="17DF47A9"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UN</w:t>
            </w:r>
          </w:p>
        </w:tc>
        <w:tc>
          <w:tcPr>
            <w:tcW w:w="450" w:type="pct"/>
            <w:tcBorders>
              <w:top w:val="single" w:sz="2" w:space="0" w:color="000000"/>
              <w:left w:val="single" w:sz="2" w:space="0" w:color="000000"/>
              <w:bottom w:val="single" w:sz="2" w:space="0" w:color="000000"/>
              <w:right w:val="single" w:sz="2" w:space="0" w:color="000000"/>
            </w:tcBorders>
            <w:shd w:val="clear" w:color="auto" w:fill="auto"/>
          </w:tcPr>
          <w:p w14:paraId="6BCCE3D0" w14:textId="77777777" w:rsidR="00D9241F" w:rsidRPr="00E83393" w:rsidRDefault="00D9241F" w:rsidP="0017080E">
            <w:pPr>
              <w:rPr>
                <w:rFonts w:asciiTheme="minorHAnsi" w:hAnsiTheme="minorHAnsi" w:cstheme="minorHAnsi"/>
                <w:sz w:val="20"/>
                <w:szCs w:val="20"/>
              </w:rPr>
            </w:pPr>
            <w:r>
              <w:rPr>
                <w:rFonts w:asciiTheme="minorHAnsi" w:hAnsiTheme="minorHAnsi" w:cstheme="minorHAnsi"/>
                <w:sz w:val="20"/>
                <w:szCs w:val="20"/>
              </w:rPr>
              <w:t>200</w:t>
            </w:r>
          </w:p>
        </w:tc>
        <w:tc>
          <w:tcPr>
            <w:tcW w:w="704" w:type="pct"/>
            <w:tcBorders>
              <w:top w:val="single" w:sz="2" w:space="0" w:color="000000"/>
              <w:left w:val="single" w:sz="2" w:space="0" w:color="000000"/>
              <w:bottom w:val="single" w:sz="2" w:space="0" w:color="000000"/>
              <w:right w:val="single" w:sz="2" w:space="0" w:color="000000"/>
            </w:tcBorders>
            <w:shd w:val="clear" w:color="auto" w:fill="auto"/>
          </w:tcPr>
          <w:p w14:paraId="2E4C9AB6"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MCI</w:t>
            </w:r>
          </w:p>
        </w:tc>
        <w:tc>
          <w:tcPr>
            <w:tcW w:w="481" w:type="pct"/>
            <w:tcBorders>
              <w:top w:val="single" w:sz="2" w:space="0" w:color="000000"/>
              <w:left w:val="single" w:sz="2" w:space="0" w:color="000000"/>
              <w:bottom w:val="single" w:sz="2" w:space="0" w:color="000000"/>
              <w:right w:val="single" w:sz="2" w:space="0" w:color="000000"/>
            </w:tcBorders>
            <w:shd w:val="clear" w:color="auto" w:fill="auto"/>
          </w:tcPr>
          <w:p w14:paraId="4BD808D1"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R$ 3,7500</w:t>
            </w:r>
          </w:p>
        </w:tc>
        <w:tc>
          <w:tcPr>
            <w:tcW w:w="708" w:type="pct"/>
            <w:tcBorders>
              <w:top w:val="single" w:sz="2" w:space="0" w:color="000000"/>
              <w:left w:val="single" w:sz="2" w:space="0" w:color="000000"/>
              <w:bottom w:val="single" w:sz="2" w:space="0" w:color="000000"/>
              <w:right w:val="single" w:sz="2" w:space="0" w:color="000000"/>
            </w:tcBorders>
            <w:shd w:val="clear" w:color="auto" w:fill="auto"/>
          </w:tcPr>
          <w:p w14:paraId="39D70574"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R$ 750,00</w:t>
            </w:r>
          </w:p>
        </w:tc>
      </w:tr>
      <w:tr w:rsidR="00D9241F" w:rsidRPr="00E83393" w14:paraId="2F4DCC94" w14:textId="77777777" w:rsidTr="0017080E">
        <w:tc>
          <w:tcPr>
            <w:tcW w:w="243" w:type="pct"/>
            <w:tcBorders>
              <w:top w:val="single" w:sz="2" w:space="0" w:color="000000"/>
              <w:left w:val="single" w:sz="2" w:space="0" w:color="000000"/>
              <w:bottom w:val="single" w:sz="2" w:space="0" w:color="000000"/>
              <w:right w:val="single" w:sz="2" w:space="0" w:color="000000"/>
            </w:tcBorders>
            <w:shd w:val="clear" w:color="auto" w:fill="auto"/>
          </w:tcPr>
          <w:p w14:paraId="55FDC4A6"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13</w:t>
            </w:r>
          </w:p>
        </w:tc>
        <w:tc>
          <w:tcPr>
            <w:tcW w:w="1874" w:type="pct"/>
            <w:tcBorders>
              <w:top w:val="single" w:sz="2" w:space="0" w:color="000000"/>
              <w:left w:val="single" w:sz="2" w:space="0" w:color="000000"/>
              <w:bottom w:val="single" w:sz="2" w:space="0" w:color="000000"/>
              <w:right w:val="single" w:sz="2" w:space="0" w:color="000000"/>
            </w:tcBorders>
            <w:shd w:val="clear" w:color="auto" w:fill="auto"/>
          </w:tcPr>
          <w:p w14:paraId="036DE7B4" w14:textId="77777777" w:rsidR="00D9241F" w:rsidRPr="00E83393" w:rsidRDefault="00D9241F" w:rsidP="0017080E">
            <w:pPr>
              <w:jc w:val="both"/>
              <w:rPr>
                <w:rFonts w:asciiTheme="minorHAnsi" w:hAnsiTheme="minorHAnsi" w:cstheme="minorHAnsi"/>
                <w:sz w:val="20"/>
                <w:szCs w:val="20"/>
              </w:rPr>
            </w:pPr>
            <w:r w:rsidRPr="00E83393">
              <w:rPr>
                <w:rFonts w:asciiTheme="minorHAnsi" w:hAnsiTheme="minorHAnsi" w:cstheme="minorHAnsi"/>
                <w:sz w:val="20"/>
                <w:szCs w:val="20"/>
              </w:rPr>
              <w:t xml:space="preserve">LÂMPADA LED E-40 ALTA POTENCIA 100W MODELO: BULBO ALTA POTÊNCIA; SOQUETE: E-40; COR: BRANCO FRIO 6500K; POTÊNCIA: 100 W; POTÊNCIA EM LÚMENS: 8000LM; TENSÃO: BIVOLT (110 - 220V); VIDA MÉDIA: 25000 HORAS; DIMENSÕES APROXIMADAS: ALTURA 26 CM </w:t>
            </w:r>
            <w:proofErr w:type="gramStart"/>
            <w:r w:rsidRPr="00E83393">
              <w:rPr>
                <w:rFonts w:asciiTheme="minorHAnsi" w:hAnsiTheme="minorHAnsi" w:cstheme="minorHAnsi"/>
                <w:sz w:val="20"/>
                <w:szCs w:val="20"/>
              </w:rPr>
              <w:t>x</w:t>
            </w:r>
            <w:proofErr w:type="gramEnd"/>
            <w:r w:rsidRPr="00E83393">
              <w:rPr>
                <w:rFonts w:asciiTheme="minorHAnsi" w:hAnsiTheme="minorHAnsi" w:cstheme="minorHAnsi"/>
                <w:sz w:val="20"/>
                <w:szCs w:val="20"/>
              </w:rPr>
              <w:t xml:space="preserve"> 14 CM DE DIÂMETRO. </w:t>
            </w:r>
          </w:p>
        </w:tc>
        <w:tc>
          <w:tcPr>
            <w:tcW w:w="540" w:type="pct"/>
            <w:tcBorders>
              <w:top w:val="single" w:sz="2" w:space="0" w:color="000000"/>
              <w:left w:val="single" w:sz="2" w:space="0" w:color="000000"/>
              <w:bottom w:val="single" w:sz="2" w:space="0" w:color="000000"/>
              <w:right w:val="single" w:sz="2" w:space="0" w:color="000000"/>
            </w:tcBorders>
            <w:shd w:val="clear" w:color="auto" w:fill="auto"/>
          </w:tcPr>
          <w:p w14:paraId="2A5E9E3D"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UN</w:t>
            </w:r>
          </w:p>
        </w:tc>
        <w:tc>
          <w:tcPr>
            <w:tcW w:w="450" w:type="pct"/>
            <w:tcBorders>
              <w:top w:val="single" w:sz="2" w:space="0" w:color="000000"/>
              <w:left w:val="single" w:sz="2" w:space="0" w:color="000000"/>
              <w:bottom w:val="single" w:sz="2" w:space="0" w:color="000000"/>
              <w:right w:val="single" w:sz="2" w:space="0" w:color="000000"/>
            </w:tcBorders>
            <w:shd w:val="clear" w:color="auto" w:fill="auto"/>
          </w:tcPr>
          <w:p w14:paraId="0AE94655" w14:textId="77777777" w:rsidR="00D9241F" w:rsidRPr="00E83393" w:rsidRDefault="00D9241F" w:rsidP="0017080E">
            <w:pPr>
              <w:rPr>
                <w:rFonts w:asciiTheme="minorHAnsi" w:hAnsiTheme="minorHAnsi" w:cstheme="minorHAnsi"/>
                <w:sz w:val="20"/>
                <w:szCs w:val="20"/>
              </w:rPr>
            </w:pPr>
            <w:r>
              <w:rPr>
                <w:rFonts w:asciiTheme="minorHAnsi" w:hAnsiTheme="minorHAnsi" w:cstheme="minorHAnsi"/>
                <w:sz w:val="20"/>
                <w:szCs w:val="20"/>
              </w:rPr>
              <w:t>300</w:t>
            </w:r>
          </w:p>
        </w:tc>
        <w:tc>
          <w:tcPr>
            <w:tcW w:w="704" w:type="pct"/>
            <w:tcBorders>
              <w:top w:val="single" w:sz="2" w:space="0" w:color="000000"/>
              <w:left w:val="single" w:sz="2" w:space="0" w:color="000000"/>
              <w:bottom w:val="single" w:sz="2" w:space="0" w:color="000000"/>
              <w:right w:val="single" w:sz="2" w:space="0" w:color="000000"/>
            </w:tcBorders>
            <w:shd w:val="clear" w:color="auto" w:fill="auto"/>
          </w:tcPr>
          <w:p w14:paraId="323BD8E3"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EMPALUX</w:t>
            </w:r>
          </w:p>
        </w:tc>
        <w:tc>
          <w:tcPr>
            <w:tcW w:w="481" w:type="pct"/>
            <w:tcBorders>
              <w:top w:val="single" w:sz="2" w:space="0" w:color="000000"/>
              <w:left w:val="single" w:sz="2" w:space="0" w:color="000000"/>
              <w:bottom w:val="single" w:sz="2" w:space="0" w:color="000000"/>
              <w:right w:val="single" w:sz="2" w:space="0" w:color="000000"/>
            </w:tcBorders>
            <w:shd w:val="clear" w:color="auto" w:fill="auto"/>
          </w:tcPr>
          <w:p w14:paraId="3CFC442C"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R$ 94,50</w:t>
            </w:r>
          </w:p>
        </w:tc>
        <w:tc>
          <w:tcPr>
            <w:tcW w:w="708" w:type="pct"/>
            <w:tcBorders>
              <w:top w:val="single" w:sz="2" w:space="0" w:color="000000"/>
              <w:left w:val="single" w:sz="2" w:space="0" w:color="000000"/>
              <w:bottom w:val="single" w:sz="2" w:space="0" w:color="000000"/>
              <w:right w:val="single" w:sz="2" w:space="0" w:color="000000"/>
            </w:tcBorders>
            <w:shd w:val="clear" w:color="auto" w:fill="auto"/>
          </w:tcPr>
          <w:p w14:paraId="34D01F4E"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R$ 28.350,00</w:t>
            </w:r>
          </w:p>
        </w:tc>
      </w:tr>
      <w:tr w:rsidR="00D9241F" w:rsidRPr="00E83393" w14:paraId="57D49757" w14:textId="77777777" w:rsidTr="0017080E">
        <w:tc>
          <w:tcPr>
            <w:tcW w:w="243" w:type="pct"/>
            <w:tcBorders>
              <w:top w:val="single" w:sz="2" w:space="0" w:color="000000"/>
              <w:left w:val="single" w:sz="2" w:space="0" w:color="000000"/>
              <w:bottom w:val="single" w:sz="2" w:space="0" w:color="000000"/>
              <w:right w:val="single" w:sz="2" w:space="0" w:color="000000"/>
            </w:tcBorders>
            <w:shd w:val="clear" w:color="auto" w:fill="auto"/>
          </w:tcPr>
          <w:p w14:paraId="56AE0A0E"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19</w:t>
            </w:r>
          </w:p>
        </w:tc>
        <w:tc>
          <w:tcPr>
            <w:tcW w:w="1874" w:type="pct"/>
            <w:tcBorders>
              <w:top w:val="single" w:sz="2" w:space="0" w:color="000000"/>
              <w:left w:val="single" w:sz="2" w:space="0" w:color="000000"/>
              <w:bottom w:val="single" w:sz="2" w:space="0" w:color="000000"/>
              <w:right w:val="single" w:sz="2" w:space="0" w:color="000000"/>
            </w:tcBorders>
            <w:shd w:val="clear" w:color="auto" w:fill="auto"/>
          </w:tcPr>
          <w:p w14:paraId="6DC48F14"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 xml:space="preserve">SUPORTE FOTO CÉLULA PVC </w:t>
            </w:r>
          </w:p>
        </w:tc>
        <w:tc>
          <w:tcPr>
            <w:tcW w:w="540" w:type="pct"/>
            <w:tcBorders>
              <w:top w:val="single" w:sz="2" w:space="0" w:color="000000"/>
              <w:left w:val="single" w:sz="2" w:space="0" w:color="000000"/>
              <w:bottom w:val="single" w:sz="2" w:space="0" w:color="000000"/>
              <w:right w:val="single" w:sz="2" w:space="0" w:color="000000"/>
            </w:tcBorders>
            <w:shd w:val="clear" w:color="auto" w:fill="auto"/>
          </w:tcPr>
          <w:p w14:paraId="28B1E3DC"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UN</w:t>
            </w:r>
          </w:p>
        </w:tc>
        <w:tc>
          <w:tcPr>
            <w:tcW w:w="450" w:type="pct"/>
            <w:tcBorders>
              <w:top w:val="single" w:sz="2" w:space="0" w:color="000000"/>
              <w:left w:val="single" w:sz="2" w:space="0" w:color="000000"/>
              <w:bottom w:val="single" w:sz="2" w:space="0" w:color="000000"/>
              <w:right w:val="single" w:sz="2" w:space="0" w:color="000000"/>
            </w:tcBorders>
            <w:shd w:val="clear" w:color="auto" w:fill="auto"/>
          </w:tcPr>
          <w:p w14:paraId="4B7F307C" w14:textId="77777777" w:rsidR="00D9241F" w:rsidRPr="00E83393" w:rsidRDefault="00D9241F" w:rsidP="0017080E">
            <w:pPr>
              <w:rPr>
                <w:rFonts w:asciiTheme="minorHAnsi" w:hAnsiTheme="minorHAnsi" w:cstheme="minorHAnsi"/>
                <w:sz w:val="20"/>
                <w:szCs w:val="20"/>
              </w:rPr>
            </w:pPr>
            <w:r>
              <w:rPr>
                <w:rFonts w:asciiTheme="minorHAnsi" w:hAnsiTheme="minorHAnsi" w:cstheme="minorHAnsi"/>
                <w:sz w:val="20"/>
                <w:szCs w:val="20"/>
              </w:rPr>
              <w:t>100</w:t>
            </w:r>
          </w:p>
        </w:tc>
        <w:tc>
          <w:tcPr>
            <w:tcW w:w="704" w:type="pct"/>
            <w:tcBorders>
              <w:top w:val="single" w:sz="2" w:space="0" w:color="000000"/>
              <w:left w:val="single" w:sz="2" w:space="0" w:color="000000"/>
              <w:bottom w:val="single" w:sz="2" w:space="0" w:color="000000"/>
              <w:right w:val="single" w:sz="2" w:space="0" w:color="000000"/>
            </w:tcBorders>
            <w:shd w:val="clear" w:color="auto" w:fill="auto"/>
          </w:tcPr>
          <w:p w14:paraId="6973DC69"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TCL</w:t>
            </w:r>
          </w:p>
        </w:tc>
        <w:tc>
          <w:tcPr>
            <w:tcW w:w="481" w:type="pct"/>
            <w:tcBorders>
              <w:top w:val="single" w:sz="2" w:space="0" w:color="000000"/>
              <w:left w:val="single" w:sz="2" w:space="0" w:color="000000"/>
              <w:bottom w:val="single" w:sz="2" w:space="0" w:color="000000"/>
              <w:right w:val="single" w:sz="2" w:space="0" w:color="000000"/>
            </w:tcBorders>
            <w:shd w:val="clear" w:color="auto" w:fill="auto"/>
          </w:tcPr>
          <w:p w14:paraId="1CDBA068"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R$ 3,00</w:t>
            </w:r>
          </w:p>
        </w:tc>
        <w:tc>
          <w:tcPr>
            <w:tcW w:w="708" w:type="pct"/>
            <w:tcBorders>
              <w:top w:val="single" w:sz="2" w:space="0" w:color="000000"/>
              <w:left w:val="single" w:sz="2" w:space="0" w:color="000000"/>
              <w:bottom w:val="single" w:sz="2" w:space="0" w:color="000000"/>
              <w:right w:val="single" w:sz="2" w:space="0" w:color="000000"/>
            </w:tcBorders>
            <w:shd w:val="clear" w:color="auto" w:fill="auto"/>
          </w:tcPr>
          <w:p w14:paraId="30A57DB7"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R$ 300,00</w:t>
            </w:r>
          </w:p>
        </w:tc>
      </w:tr>
      <w:tr w:rsidR="00D9241F" w:rsidRPr="00E83393" w14:paraId="616B613E" w14:textId="77777777" w:rsidTr="0017080E">
        <w:tc>
          <w:tcPr>
            <w:tcW w:w="5000" w:type="pct"/>
            <w:gridSpan w:val="7"/>
            <w:tcBorders>
              <w:top w:val="single" w:sz="2" w:space="0" w:color="000000"/>
              <w:left w:val="single" w:sz="2" w:space="0" w:color="000000"/>
              <w:bottom w:val="single" w:sz="2" w:space="0" w:color="000000"/>
              <w:right w:val="single" w:sz="2" w:space="0" w:color="000000"/>
            </w:tcBorders>
            <w:shd w:val="clear" w:color="auto" w:fill="auto"/>
          </w:tcPr>
          <w:p w14:paraId="11BED7D9" w14:textId="77777777" w:rsidR="00D9241F" w:rsidRPr="00E83393" w:rsidRDefault="00D9241F" w:rsidP="0017080E">
            <w:pPr>
              <w:jc w:val="center"/>
              <w:rPr>
                <w:rFonts w:asciiTheme="minorHAnsi" w:hAnsiTheme="minorHAnsi" w:cstheme="minorHAnsi"/>
                <w:sz w:val="20"/>
                <w:szCs w:val="20"/>
              </w:rPr>
            </w:pPr>
            <w:r w:rsidRPr="00E83393">
              <w:rPr>
                <w:rFonts w:asciiTheme="minorHAnsi" w:hAnsiTheme="minorHAnsi" w:cstheme="minorHAnsi"/>
                <w:sz w:val="20"/>
                <w:szCs w:val="20"/>
              </w:rPr>
              <w:t>Total</w:t>
            </w:r>
            <w:r>
              <w:rPr>
                <w:rFonts w:asciiTheme="minorHAnsi" w:hAnsiTheme="minorHAnsi" w:cstheme="minorHAnsi"/>
                <w:sz w:val="20"/>
                <w:szCs w:val="20"/>
              </w:rPr>
              <w:t xml:space="preserve">: </w:t>
            </w:r>
            <w:r w:rsidRPr="00E83393">
              <w:rPr>
                <w:rFonts w:asciiTheme="minorHAnsi" w:hAnsiTheme="minorHAnsi" w:cstheme="minorHAnsi"/>
                <w:sz w:val="20"/>
                <w:szCs w:val="20"/>
              </w:rPr>
              <w:t>R$ 29.400,00</w:t>
            </w:r>
          </w:p>
        </w:tc>
      </w:tr>
      <w:tr w:rsidR="00D9241F" w:rsidRPr="00E83393" w14:paraId="61B43890" w14:textId="77777777" w:rsidTr="0017080E">
        <w:tc>
          <w:tcPr>
            <w:tcW w:w="5000" w:type="pct"/>
            <w:gridSpan w:val="7"/>
            <w:tcBorders>
              <w:top w:val="single" w:sz="2" w:space="0" w:color="000000"/>
              <w:left w:val="single" w:sz="2" w:space="0" w:color="000000"/>
              <w:bottom w:val="single" w:sz="2" w:space="0" w:color="000000"/>
              <w:right w:val="single" w:sz="2" w:space="0" w:color="000000"/>
            </w:tcBorders>
            <w:shd w:val="clear" w:color="auto" w:fill="auto"/>
          </w:tcPr>
          <w:p w14:paraId="6F7E7750" w14:textId="77777777" w:rsidR="00D9241F" w:rsidRPr="00E83393" w:rsidRDefault="00D9241F" w:rsidP="0017080E">
            <w:pPr>
              <w:jc w:val="center"/>
              <w:rPr>
                <w:rFonts w:asciiTheme="minorHAnsi" w:hAnsiTheme="minorHAnsi" w:cstheme="minorHAnsi"/>
                <w:b/>
                <w:sz w:val="20"/>
                <w:szCs w:val="20"/>
              </w:rPr>
            </w:pPr>
            <w:r w:rsidRPr="00E83393">
              <w:rPr>
                <w:rFonts w:asciiTheme="minorHAnsi" w:hAnsiTheme="minorHAnsi" w:cstheme="minorHAnsi"/>
                <w:b/>
                <w:sz w:val="20"/>
                <w:szCs w:val="20"/>
              </w:rPr>
              <w:t>Fornecedor 2294-CALLTEC ASSIST TECN TELECOMUN LTDA</w:t>
            </w:r>
          </w:p>
        </w:tc>
      </w:tr>
      <w:tr w:rsidR="00D9241F" w:rsidRPr="00E83393" w14:paraId="6802CB4D" w14:textId="77777777" w:rsidTr="0017080E">
        <w:tc>
          <w:tcPr>
            <w:tcW w:w="243" w:type="pct"/>
            <w:tcBorders>
              <w:top w:val="single" w:sz="2" w:space="0" w:color="000000"/>
              <w:left w:val="single" w:sz="2" w:space="0" w:color="000000"/>
              <w:bottom w:val="single" w:sz="2" w:space="0" w:color="000000"/>
              <w:right w:val="single" w:sz="2" w:space="0" w:color="000000"/>
            </w:tcBorders>
            <w:shd w:val="clear" w:color="auto" w:fill="auto"/>
          </w:tcPr>
          <w:p w14:paraId="59EAD9EE"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7</w:t>
            </w:r>
          </w:p>
        </w:tc>
        <w:tc>
          <w:tcPr>
            <w:tcW w:w="1874" w:type="pct"/>
            <w:tcBorders>
              <w:top w:val="single" w:sz="2" w:space="0" w:color="000000"/>
              <w:left w:val="single" w:sz="2" w:space="0" w:color="000000"/>
              <w:bottom w:val="single" w:sz="2" w:space="0" w:color="000000"/>
              <w:right w:val="single" w:sz="2" w:space="0" w:color="000000"/>
            </w:tcBorders>
            <w:shd w:val="clear" w:color="auto" w:fill="auto"/>
          </w:tcPr>
          <w:p w14:paraId="21B775B3"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 xml:space="preserve">FIO CABO PP 1,5MM </w:t>
            </w:r>
          </w:p>
        </w:tc>
        <w:tc>
          <w:tcPr>
            <w:tcW w:w="540" w:type="pct"/>
            <w:tcBorders>
              <w:top w:val="single" w:sz="2" w:space="0" w:color="000000"/>
              <w:left w:val="single" w:sz="2" w:space="0" w:color="000000"/>
              <w:bottom w:val="single" w:sz="2" w:space="0" w:color="000000"/>
              <w:right w:val="single" w:sz="2" w:space="0" w:color="000000"/>
            </w:tcBorders>
            <w:shd w:val="clear" w:color="auto" w:fill="auto"/>
          </w:tcPr>
          <w:p w14:paraId="162B1FA2"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M</w:t>
            </w:r>
          </w:p>
        </w:tc>
        <w:tc>
          <w:tcPr>
            <w:tcW w:w="450" w:type="pct"/>
            <w:tcBorders>
              <w:top w:val="single" w:sz="2" w:space="0" w:color="000000"/>
              <w:left w:val="single" w:sz="2" w:space="0" w:color="000000"/>
              <w:bottom w:val="single" w:sz="2" w:space="0" w:color="000000"/>
              <w:right w:val="single" w:sz="2" w:space="0" w:color="000000"/>
            </w:tcBorders>
            <w:shd w:val="clear" w:color="auto" w:fill="auto"/>
          </w:tcPr>
          <w:p w14:paraId="0F6947E5" w14:textId="77777777" w:rsidR="00D9241F" w:rsidRPr="00E83393" w:rsidRDefault="00D9241F" w:rsidP="0017080E">
            <w:pPr>
              <w:rPr>
                <w:rFonts w:asciiTheme="minorHAnsi" w:hAnsiTheme="minorHAnsi" w:cstheme="minorHAnsi"/>
                <w:sz w:val="20"/>
                <w:szCs w:val="20"/>
              </w:rPr>
            </w:pPr>
            <w:r>
              <w:rPr>
                <w:rFonts w:asciiTheme="minorHAnsi" w:hAnsiTheme="minorHAnsi" w:cstheme="minorHAnsi"/>
                <w:sz w:val="20"/>
                <w:szCs w:val="20"/>
              </w:rPr>
              <w:t>300</w:t>
            </w:r>
          </w:p>
        </w:tc>
        <w:tc>
          <w:tcPr>
            <w:tcW w:w="704" w:type="pct"/>
            <w:tcBorders>
              <w:top w:val="single" w:sz="2" w:space="0" w:color="000000"/>
              <w:left w:val="single" w:sz="2" w:space="0" w:color="000000"/>
              <w:bottom w:val="single" w:sz="2" w:space="0" w:color="000000"/>
              <w:right w:val="single" w:sz="2" w:space="0" w:color="000000"/>
            </w:tcBorders>
            <w:shd w:val="clear" w:color="auto" w:fill="auto"/>
          </w:tcPr>
          <w:p w14:paraId="54F7DEF4"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MEGATRON</w:t>
            </w:r>
          </w:p>
        </w:tc>
        <w:tc>
          <w:tcPr>
            <w:tcW w:w="481" w:type="pct"/>
            <w:tcBorders>
              <w:top w:val="single" w:sz="2" w:space="0" w:color="000000"/>
              <w:left w:val="single" w:sz="2" w:space="0" w:color="000000"/>
              <w:bottom w:val="single" w:sz="2" w:space="0" w:color="000000"/>
              <w:right w:val="single" w:sz="2" w:space="0" w:color="000000"/>
            </w:tcBorders>
            <w:shd w:val="clear" w:color="auto" w:fill="auto"/>
          </w:tcPr>
          <w:p w14:paraId="44310A69"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R$ 1,10</w:t>
            </w:r>
          </w:p>
        </w:tc>
        <w:tc>
          <w:tcPr>
            <w:tcW w:w="708" w:type="pct"/>
            <w:tcBorders>
              <w:top w:val="single" w:sz="2" w:space="0" w:color="000000"/>
              <w:left w:val="single" w:sz="2" w:space="0" w:color="000000"/>
              <w:bottom w:val="single" w:sz="2" w:space="0" w:color="000000"/>
              <w:right w:val="single" w:sz="2" w:space="0" w:color="000000"/>
            </w:tcBorders>
            <w:shd w:val="clear" w:color="auto" w:fill="auto"/>
          </w:tcPr>
          <w:p w14:paraId="28693AD5"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R$ 330,00</w:t>
            </w:r>
          </w:p>
        </w:tc>
      </w:tr>
      <w:tr w:rsidR="00D9241F" w:rsidRPr="00E83393" w14:paraId="46001B3A" w14:textId="77777777" w:rsidTr="0017080E">
        <w:tc>
          <w:tcPr>
            <w:tcW w:w="5000" w:type="pct"/>
            <w:gridSpan w:val="7"/>
            <w:tcBorders>
              <w:top w:val="single" w:sz="2" w:space="0" w:color="000000"/>
              <w:left w:val="single" w:sz="2" w:space="0" w:color="000000"/>
              <w:bottom w:val="single" w:sz="2" w:space="0" w:color="000000"/>
              <w:right w:val="single" w:sz="2" w:space="0" w:color="000000"/>
            </w:tcBorders>
            <w:shd w:val="clear" w:color="auto" w:fill="auto"/>
          </w:tcPr>
          <w:p w14:paraId="4E3E4594" w14:textId="77777777" w:rsidR="00D9241F" w:rsidRPr="00E83393" w:rsidRDefault="00D9241F" w:rsidP="0017080E">
            <w:pPr>
              <w:jc w:val="center"/>
              <w:rPr>
                <w:rFonts w:asciiTheme="minorHAnsi" w:hAnsiTheme="minorHAnsi" w:cstheme="minorHAnsi"/>
                <w:sz w:val="20"/>
                <w:szCs w:val="20"/>
              </w:rPr>
            </w:pPr>
            <w:r w:rsidRPr="00E83393">
              <w:rPr>
                <w:rFonts w:asciiTheme="minorHAnsi" w:hAnsiTheme="minorHAnsi" w:cstheme="minorHAnsi"/>
                <w:sz w:val="20"/>
                <w:szCs w:val="20"/>
              </w:rPr>
              <w:t>Total</w:t>
            </w:r>
            <w:r>
              <w:rPr>
                <w:rFonts w:asciiTheme="minorHAnsi" w:hAnsiTheme="minorHAnsi" w:cstheme="minorHAnsi"/>
                <w:sz w:val="20"/>
                <w:szCs w:val="20"/>
              </w:rPr>
              <w:t xml:space="preserve">: </w:t>
            </w:r>
            <w:r w:rsidRPr="00E83393">
              <w:rPr>
                <w:rFonts w:asciiTheme="minorHAnsi" w:hAnsiTheme="minorHAnsi" w:cstheme="minorHAnsi"/>
                <w:sz w:val="20"/>
                <w:szCs w:val="20"/>
              </w:rPr>
              <w:t>R$ 330,00</w:t>
            </w:r>
          </w:p>
        </w:tc>
      </w:tr>
      <w:tr w:rsidR="00D9241F" w:rsidRPr="00E83393" w14:paraId="5457C7BF" w14:textId="77777777" w:rsidTr="0017080E">
        <w:tc>
          <w:tcPr>
            <w:tcW w:w="5000" w:type="pct"/>
            <w:gridSpan w:val="7"/>
            <w:tcBorders>
              <w:top w:val="single" w:sz="2" w:space="0" w:color="000000"/>
              <w:left w:val="single" w:sz="2" w:space="0" w:color="000000"/>
              <w:bottom w:val="single" w:sz="2" w:space="0" w:color="000000"/>
              <w:right w:val="single" w:sz="2" w:space="0" w:color="000000"/>
            </w:tcBorders>
            <w:shd w:val="clear" w:color="auto" w:fill="auto"/>
          </w:tcPr>
          <w:p w14:paraId="0D215F75" w14:textId="77777777" w:rsidR="00D9241F" w:rsidRPr="00E83393" w:rsidRDefault="00D9241F" w:rsidP="0017080E">
            <w:pPr>
              <w:jc w:val="center"/>
              <w:rPr>
                <w:rFonts w:asciiTheme="minorHAnsi" w:hAnsiTheme="minorHAnsi" w:cstheme="minorHAnsi"/>
                <w:b/>
                <w:sz w:val="20"/>
                <w:szCs w:val="20"/>
              </w:rPr>
            </w:pPr>
            <w:r w:rsidRPr="00E83393">
              <w:rPr>
                <w:rFonts w:asciiTheme="minorHAnsi" w:hAnsiTheme="minorHAnsi" w:cstheme="minorHAnsi"/>
                <w:b/>
                <w:sz w:val="20"/>
                <w:szCs w:val="20"/>
              </w:rPr>
              <w:t>Fornecedor 12198-HIGH TECH BR TECNOLOGIA DA INFORMAÇÃO LTDA</w:t>
            </w:r>
          </w:p>
        </w:tc>
      </w:tr>
      <w:tr w:rsidR="00D9241F" w:rsidRPr="00E83393" w14:paraId="6F15C5A0" w14:textId="77777777" w:rsidTr="0017080E">
        <w:tc>
          <w:tcPr>
            <w:tcW w:w="243" w:type="pct"/>
            <w:tcBorders>
              <w:top w:val="single" w:sz="2" w:space="0" w:color="000000"/>
              <w:left w:val="single" w:sz="2" w:space="0" w:color="000000"/>
              <w:bottom w:val="single" w:sz="2" w:space="0" w:color="000000"/>
              <w:right w:val="single" w:sz="2" w:space="0" w:color="000000"/>
            </w:tcBorders>
            <w:shd w:val="clear" w:color="auto" w:fill="auto"/>
          </w:tcPr>
          <w:p w14:paraId="4696C5B9"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9</w:t>
            </w:r>
          </w:p>
        </w:tc>
        <w:tc>
          <w:tcPr>
            <w:tcW w:w="1874" w:type="pct"/>
            <w:tcBorders>
              <w:top w:val="single" w:sz="2" w:space="0" w:color="000000"/>
              <w:left w:val="single" w:sz="2" w:space="0" w:color="000000"/>
              <w:bottom w:val="single" w:sz="2" w:space="0" w:color="000000"/>
              <w:right w:val="single" w:sz="2" w:space="0" w:color="000000"/>
            </w:tcBorders>
            <w:shd w:val="clear" w:color="auto" w:fill="auto"/>
          </w:tcPr>
          <w:p w14:paraId="212C3428"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 xml:space="preserve">FIO FLEX 2,5mm 750V PRETO </w:t>
            </w:r>
          </w:p>
        </w:tc>
        <w:tc>
          <w:tcPr>
            <w:tcW w:w="540" w:type="pct"/>
            <w:tcBorders>
              <w:top w:val="single" w:sz="2" w:space="0" w:color="000000"/>
              <w:left w:val="single" w:sz="2" w:space="0" w:color="000000"/>
              <w:bottom w:val="single" w:sz="2" w:space="0" w:color="000000"/>
              <w:right w:val="single" w:sz="2" w:space="0" w:color="000000"/>
            </w:tcBorders>
            <w:shd w:val="clear" w:color="auto" w:fill="auto"/>
          </w:tcPr>
          <w:p w14:paraId="37D9B63A"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M</w:t>
            </w:r>
          </w:p>
        </w:tc>
        <w:tc>
          <w:tcPr>
            <w:tcW w:w="450" w:type="pct"/>
            <w:tcBorders>
              <w:top w:val="single" w:sz="2" w:space="0" w:color="000000"/>
              <w:left w:val="single" w:sz="2" w:space="0" w:color="000000"/>
              <w:bottom w:val="single" w:sz="2" w:space="0" w:color="000000"/>
              <w:right w:val="single" w:sz="2" w:space="0" w:color="000000"/>
            </w:tcBorders>
            <w:shd w:val="clear" w:color="auto" w:fill="auto"/>
          </w:tcPr>
          <w:p w14:paraId="3630A4CA" w14:textId="77777777" w:rsidR="00D9241F" w:rsidRPr="00E83393" w:rsidRDefault="00D9241F" w:rsidP="0017080E">
            <w:pPr>
              <w:rPr>
                <w:rFonts w:asciiTheme="minorHAnsi" w:hAnsiTheme="minorHAnsi" w:cstheme="minorHAnsi"/>
                <w:sz w:val="20"/>
                <w:szCs w:val="20"/>
              </w:rPr>
            </w:pPr>
            <w:r>
              <w:rPr>
                <w:rFonts w:asciiTheme="minorHAnsi" w:hAnsiTheme="minorHAnsi" w:cstheme="minorHAnsi"/>
                <w:sz w:val="20"/>
                <w:szCs w:val="20"/>
              </w:rPr>
              <w:t>300</w:t>
            </w:r>
          </w:p>
        </w:tc>
        <w:tc>
          <w:tcPr>
            <w:tcW w:w="704" w:type="pct"/>
            <w:tcBorders>
              <w:top w:val="single" w:sz="2" w:space="0" w:color="000000"/>
              <w:left w:val="single" w:sz="2" w:space="0" w:color="000000"/>
              <w:bottom w:val="single" w:sz="2" w:space="0" w:color="000000"/>
              <w:right w:val="single" w:sz="2" w:space="0" w:color="000000"/>
            </w:tcBorders>
            <w:shd w:val="clear" w:color="auto" w:fill="auto"/>
          </w:tcPr>
          <w:p w14:paraId="032EAB6F"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INDUSFLEX</w:t>
            </w:r>
          </w:p>
        </w:tc>
        <w:tc>
          <w:tcPr>
            <w:tcW w:w="481" w:type="pct"/>
            <w:tcBorders>
              <w:top w:val="single" w:sz="2" w:space="0" w:color="000000"/>
              <w:left w:val="single" w:sz="2" w:space="0" w:color="000000"/>
              <w:bottom w:val="single" w:sz="2" w:space="0" w:color="000000"/>
              <w:right w:val="single" w:sz="2" w:space="0" w:color="000000"/>
            </w:tcBorders>
            <w:shd w:val="clear" w:color="auto" w:fill="auto"/>
          </w:tcPr>
          <w:p w14:paraId="307370D4"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R$ 0,88</w:t>
            </w:r>
          </w:p>
        </w:tc>
        <w:tc>
          <w:tcPr>
            <w:tcW w:w="708" w:type="pct"/>
            <w:tcBorders>
              <w:top w:val="single" w:sz="2" w:space="0" w:color="000000"/>
              <w:left w:val="single" w:sz="2" w:space="0" w:color="000000"/>
              <w:bottom w:val="single" w:sz="2" w:space="0" w:color="000000"/>
              <w:right w:val="single" w:sz="2" w:space="0" w:color="000000"/>
            </w:tcBorders>
            <w:shd w:val="clear" w:color="auto" w:fill="auto"/>
          </w:tcPr>
          <w:p w14:paraId="57BC5500"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R$ 264,00</w:t>
            </w:r>
          </w:p>
        </w:tc>
      </w:tr>
      <w:tr w:rsidR="00D9241F" w:rsidRPr="00E83393" w14:paraId="39D98B17" w14:textId="77777777" w:rsidTr="0017080E">
        <w:tc>
          <w:tcPr>
            <w:tcW w:w="5000" w:type="pct"/>
            <w:gridSpan w:val="7"/>
            <w:tcBorders>
              <w:top w:val="single" w:sz="2" w:space="0" w:color="000000"/>
              <w:left w:val="single" w:sz="2" w:space="0" w:color="000000"/>
              <w:bottom w:val="single" w:sz="2" w:space="0" w:color="000000"/>
              <w:right w:val="single" w:sz="2" w:space="0" w:color="000000"/>
            </w:tcBorders>
            <w:shd w:val="clear" w:color="auto" w:fill="auto"/>
          </w:tcPr>
          <w:p w14:paraId="314B8928" w14:textId="77777777" w:rsidR="00D9241F" w:rsidRPr="00E83393" w:rsidRDefault="00D9241F" w:rsidP="0017080E">
            <w:pPr>
              <w:jc w:val="center"/>
              <w:rPr>
                <w:rFonts w:asciiTheme="minorHAnsi" w:hAnsiTheme="minorHAnsi" w:cstheme="minorHAnsi"/>
                <w:sz w:val="20"/>
                <w:szCs w:val="20"/>
              </w:rPr>
            </w:pPr>
            <w:r w:rsidRPr="00E83393">
              <w:rPr>
                <w:rFonts w:asciiTheme="minorHAnsi" w:hAnsiTheme="minorHAnsi" w:cstheme="minorHAnsi"/>
                <w:sz w:val="20"/>
                <w:szCs w:val="20"/>
              </w:rPr>
              <w:t>Total</w:t>
            </w:r>
            <w:r>
              <w:rPr>
                <w:rFonts w:asciiTheme="minorHAnsi" w:hAnsiTheme="minorHAnsi" w:cstheme="minorHAnsi"/>
                <w:sz w:val="20"/>
                <w:szCs w:val="20"/>
              </w:rPr>
              <w:t xml:space="preserve">: </w:t>
            </w:r>
            <w:r w:rsidRPr="00E83393">
              <w:rPr>
                <w:rFonts w:asciiTheme="minorHAnsi" w:hAnsiTheme="minorHAnsi" w:cstheme="minorHAnsi"/>
                <w:sz w:val="20"/>
                <w:szCs w:val="20"/>
              </w:rPr>
              <w:t>R$ 264,00</w:t>
            </w:r>
          </w:p>
        </w:tc>
      </w:tr>
      <w:tr w:rsidR="00D9241F" w:rsidRPr="00E83393" w14:paraId="14A45225" w14:textId="77777777" w:rsidTr="0017080E">
        <w:tc>
          <w:tcPr>
            <w:tcW w:w="5000" w:type="pct"/>
            <w:gridSpan w:val="7"/>
            <w:tcBorders>
              <w:top w:val="single" w:sz="2" w:space="0" w:color="000000"/>
              <w:left w:val="single" w:sz="2" w:space="0" w:color="000000"/>
              <w:bottom w:val="single" w:sz="2" w:space="0" w:color="000000"/>
              <w:right w:val="single" w:sz="2" w:space="0" w:color="000000"/>
            </w:tcBorders>
            <w:shd w:val="clear" w:color="auto" w:fill="auto"/>
          </w:tcPr>
          <w:p w14:paraId="69B9B6BD" w14:textId="77777777" w:rsidR="00D9241F" w:rsidRPr="00E83393" w:rsidRDefault="00D9241F" w:rsidP="0017080E">
            <w:pPr>
              <w:jc w:val="center"/>
              <w:rPr>
                <w:rFonts w:asciiTheme="minorHAnsi" w:hAnsiTheme="minorHAnsi" w:cstheme="minorHAnsi"/>
                <w:b/>
                <w:sz w:val="20"/>
                <w:szCs w:val="20"/>
              </w:rPr>
            </w:pPr>
            <w:r w:rsidRPr="00E83393">
              <w:rPr>
                <w:rFonts w:asciiTheme="minorHAnsi" w:hAnsiTheme="minorHAnsi" w:cstheme="minorHAnsi"/>
                <w:b/>
                <w:sz w:val="20"/>
                <w:szCs w:val="20"/>
              </w:rPr>
              <w:lastRenderedPageBreak/>
              <w:t>Fornecedor 10965-C RIFFEL COMERCIAL</w:t>
            </w:r>
          </w:p>
        </w:tc>
      </w:tr>
      <w:tr w:rsidR="00D9241F" w:rsidRPr="00E83393" w14:paraId="6C237148" w14:textId="77777777" w:rsidTr="0017080E">
        <w:tc>
          <w:tcPr>
            <w:tcW w:w="243" w:type="pct"/>
            <w:tcBorders>
              <w:top w:val="single" w:sz="2" w:space="0" w:color="000000"/>
              <w:left w:val="single" w:sz="2" w:space="0" w:color="000000"/>
              <w:bottom w:val="single" w:sz="2" w:space="0" w:color="000000"/>
              <w:right w:val="single" w:sz="2" w:space="0" w:color="000000"/>
            </w:tcBorders>
            <w:shd w:val="clear" w:color="auto" w:fill="auto"/>
          </w:tcPr>
          <w:p w14:paraId="7EF014FA"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11</w:t>
            </w:r>
          </w:p>
        </w:tc>
        <w:tc>
          <w:tcPr>
            <w:tcW w:w="1874" w:type="pct"/>
            <w:tcBorders>
              <w:top w:val="single" w:sz="2" w:space="0" w:color="000000"/>
              <w:left w:val="single" w:sz="2" w:space="0" w:color="000000"/>
              <w:bottom w:val="single" w:sz="2" w:space="0" w:color="000000"/>
              <w:right w:val="single" w:sz="2" w:space="0" w:color="000000"/>
            </w:tcBorders>
            <w:shd w:val="clear" w:color="auto" w:fill="auto"/>
          </w:tcPr>
          <w:p w14:paraId="5B61BC38" w14:textId="77777777" w:rsidR="00D9241F" w:rsidRPr="00E83393" w:rsidRDefault="00D9241F" w:rsidP="0017080E">
            <w:pPr>
              <w:jc w:val="both"/>
              <w:rPr>
                <w:rFonts w:asciiTheme="minorHAnsi" w:hAnsiTheme="minorHAnsi" w:cstheme="minorHAnsi"/>
                <w:sz w:val="20"/>
                <w:szCs w:val="20"/>
              </w:rPr>
            </w:pPr>
            <w:r w:rsidRPr="00E83393">
              <w:rPr>
                <w:rFonts w:asciiTheme="minorHAnsi" w:hAnsiTheme="minorHAnsi" w:cstheme="minorHAnsi"/>
                <w:sz w:val="20"/>
                <w:szCs w:val="20"/>
              </w:rPr>
              <w:t xml:space="preserve">FOTO CÉLULA RM74 1000W /220V Sistema de operação: Acende e apaga lâmpadas em função da variação da </w:t>
            </w:r>
            <w:proofErr w:type="spellStart"/>
            <w:r w:rsidRPr="00E83393">
              <w:rPr>
                <w:rFonts w:asciiTheme="minorHAnsi" w:hAnsiTheme="minorHAnsi" w:cstheme="minorHAnsi"/>
                <w:sz w:val="20"/>
                <w:szCs w:val="20"/>
              </w:rPr>
              <w:t>iluminância</w:t>
            </w:r>
            <w:proofErr w:type="spellEnd"/>
            <w:r w:rsidRPr="00E83393">
              <w:rPr>
                <w:rFonts w:asciiTheme="minorHAnsi" w:hAnsiTheme="minorHAnsi" w:cstheme="minorHAnsi"/>
                <w:sz w:val="20"/>
                <w:szCs w:val="20"/>
              </w:rPr>
              <w:t>;</w:t>
            </w:r>
            <w:r>
              <w:rPr>
                <w:rFonts w:asciiTheme="minorHAnsi" w:hAnsiTheme="minorHAnsi" w:cstheme="minorHAnsi"/>
                <w:sz w:val="20"/>
                <w:szCs w:val="20"/>
              </w:rPr>
              <w:t xml:space="preserve"> </w:t>
            </w:r>
            <w:r w:rsidRPr="00E83393">
              <w:rPr>
                <w:rFonts w:asciiTheme="minorHAnsi" w:hAnsiTheme="minorHAnsi" w:cstheme="minorHAnsi"/>
                <w:sz w:val="20"/>
                <w:szCs w:val="20"/>
              </w:rPr>
              <w:t>Sistema construtivo: Magnético para uso em corrente alternada; Corpo*: Em polipropileno estabilizado contra raios ultravioleta para suportar intempéries;</w:t>
            </w:r>
            <w:r>
              <w:rPr>
                <w:rFonts w:asciiTheme="minorHAnsi" w:hAnsiTheme="minorHAnsi" w:cstheme="minorHAnsi"/>
                <w:sz w:val="20"/>
                <w:szCs w:val="20"/>
              </w:rPr>
              <w:t xml:space="preserve"> </w:t>
            </w:r>
            <w:r w:rsidRPr="00E83393">
              <w:rPr>
                <w:rFonts w:asciiTheme="minorHAnsi" w:hAnsiTheme="minorHAnsi" w:cstheme="minorHAnsi"/>
                <w:sz w:val="20"/>
                <w:szCs w:val="20"/>
              </w:rPr>
              <w:t>Pinos de contato: Em latão estanhado preso ao corpo por sistema de rebitagem;</w:t>
            </w:r>
            <w:r>
              <w:rPr>
                <w:rFonts w:asciiTheme="minorHAnsi" w:hAnsiTheme="minorHAnsi" w:cstheme="minorHAnsi"/>
                <w:sz w:val="20"/>
                <w:szCs w:val="20"/>
              </w:rPr>
              <w:t xml:space="preserve"> </w:t>
            </w:r>
            <w:r w:rsidRPr="00E83393">
              <w:rPr>
                <w:rFonts w:asciiTheme="minorHAnsi" w:hAnsiTheme="minorHAnsi" w:cstheme="minorHAnsi"/>
                <w:sz w:val="20"/>
                <w:szCs w:val="20"/>
              </w:rPr>
              <w:t>Contatos de carga: Tipo LN acionam a carga a noite e LD acionam a carga durante o dia;</w:t>
            </w:r>
            <w:r>
              <w:rPr>
                <w:rFonts w:asciiTheme="minorHAnsi" w:hAnsiTheme="minorHAnsi" w:cstheme="minorHAnsi"/>
                <w:sz w:val="20"/>
                <w:szCs w:val="20"/>
              </w:rPr>
              <w:t xml:space="preserve"> </w:t>
            </w:r>
            <w:r w:rsidRPr="00E83393">
              <w:rPr>
                <w:rFonts w:asciiTheme="minorHAnsi" w:hAnsiTheme="minorHAnsi" w:cstheme="minorHAnsi"/>
                <w:sz w:val="20"/>
                <w:szCs w:val="20"/>
              </w:rPr>
              <w:t xml:space="preserve">Célula Fotoelétrica: Tipo </w:t>
            </w:r>
            <w:proofErr w:type="spellStart"/>
            <w:r w:rsidRPr="00E83393">
              <w:rPr>
                <w:rFonts w:asciiTheme="minorHAnsi" w:hAnsiTheme="minorHAnsi" w:cstheme="minorHAnsi"/>
                <w:sz w:val="20"/>
                <w:szCs w:val="20"/>
              </w:rPr>
              <w:t>Cds</w:t>
            </w:r>
            <w:proofErr w:type="spellEnd"/>
            <w:r w:rsidRPr="00E83393">
              <w:rPr>
                <w:rFonts w:asciiTheme="minorHAnsi" w:hAnsiTheme="minorHAnsi" w:cstheme="minorHAnsi"/>
                <w:sz w:val="20"/>
                <w:szCs w:val="20"/>
              </w:rPr>
              <w:t xml:space="preserve"> com encapsulamento blindado de resposta instantânea,</w:t>
            </w:r>
            <w:r>
              <w:rPr>
                <w:rFonts w:asciiTheme="minorHAnsi" w:hAnsiTheme="minorHAnsi" w:cstheme="minorHAnsi"/>
                <w:sz w:val="20"/>
                <w:szCs w:val="20"/>
              </w:rPr>
              <w:t xml:space="preserve"> </w:t>
            </w:r>
            <w:r w:rsidRPr="00E83393">
              <w:rPr>
                <w:rFonts w:asciiTheme="minorHAnsi" w:hAnsiTheme="minorHAnsi" w:cstheme="minorHAnsi"/>
                <w:sz w:val="20"/>
                <w:szCs w:val="20"/>
              </w:rPr>
              <w:t>montado na posição lateral.</w:t>
            </w:r>
            <w:r>
              <w:rPr>
                <w:rFonts w:asciiTheme="minorHAnsi" w:hAnsiTheme="minorHAnsi" w:cstheme="minorHAnsi"/>
                <w:sz w:val="20"/>
                <w:szCs w:val="20"/>
              </w:rPr>
              <w:t xml:space="preserve"> </w:t>
            </w:r>
            <w:r w:rsidRPr="00E83393">
              <w:rPr>
                <w:rFonts w:asciiTheme="minorHAnsi" w:hAnsiTheme="minorHAnsi" w:cstheme="minorHAnsi"/>
                <w:sz w:val="20"/>
                <w:szCs w:val="20"/>
              </w:rPr>
              <w:t>Frequência / corrente: 50/60Hz; corrente máxima de 10 A.</w:t>
            </w:r>
            <w:r>
              <w:rPr>
                <w:rFonts w:asciiTheme="minorHAnsi" w:hAnsiTheme="minorHAnsi" w:cstheme="minorHAnsi"/>
                <w:sz w:val="20"/>
                <w:szCs w:val="20"/>
              </w:rPr>
              <w:t xml:space="preserve"> </w:t>
            </w:r>
            <w:r w:rsidRPr="00E83393">
              <w:rPr>
                <w:rFonts w:asciiTheme="minorHAnsi" w:hAnsiTheme="minorHAnsi" w:cstheme="minorHAnsi"/>
                <w:sz w:val="20"/>
                <w:szCs w:val="20"/>
              </w:rPr>
              <w:t>Potência: 1000 W (Carga Resistiva) - 1200 VA 127V; 1800VA 220V (Carga Indutiva) Faixa de operação: 5 a 2</w:t>
            </w:r>
            <w:r>
              <w:rPr>
                <w:rFonts w:asciiTheme="minorHAnsi" w:hAnsiTheme="minorHAnsi" w:cstheme="minorHAnsi"/>
                <w:sz w:val="20"/>
                <w:szCs w:val="20"/>
              </w:rPr>
              <w:t xml:space="preserve">0 lux para ligar e no máximo </w:t>
            </w:r>
            <w:proofErr w:type="gramStart"/>
            <w:r>
              <w:rPr>
                <w:rFonts w:asciiTheme="minorHAnsi" w:hAnsiTheme="minorHAnsi" w:cstheme="minorHAnsi"/>
                <w:sz w:val="20"/>
                <w:szCs w:val="20"/>
              </w:rPr>
              <w:t xml:space="preserve">40 </w:t>
            </w:r>
            <w:r w:rsidRPr="00E83393">
              <w:rPr>
                <w:rFonts w:asciiTheme="minorHAnsi" w:hAnsiTheme="minorHAnsi" w:cstheme="minorHAnsi"/>
                <w:sz w:val="20"/>
                <w:szCs w:val="20"/>
              </w:rPr>
              <w:t>lux</w:t>
            </w:r>
            <w:proofErr w:type="gramEnd"/>
            <w:r w:rsidRPr="00E83393">
              <w:rPr>
                <w:rFonts w:asciiTheme="minorHAnsi" w:hAnsiTheme="minorHAnsi" w:cstheme="minorHAnsi"/>
                <w:sz w:val="20"/>
                <w:szCs w:val="20"/>
              </w:rPr>
              <w:t xml:space="preserve"> para desligar Relação desligar/liga mínima 1,2. De acordo com ABNT NBR 5123/2016; sobe consulta a faixa de operação pode ser fornecida conforme especificação do cliente;</w:t>
            </w:r>
            <w:r>
              <w:rPr>
                <w:rFonts w:asciiTheme="minorHAnsi" w:hAnsiTheme="minorHAnsi" w:cstheme="minorHAnsi"/>
                <w:sz w:val="20"/>
                <w:szCs w:val="20"/>
              </w:rPr>
              <w:t xml:space="preserve"> </w:t>
            </w:r>
            <w:r w:rsidRPr="00E83393">
              <w:rPr>
                <w:rFonts w:asciiTheme="minorHAnsi" w:hAnsiTheme="minorHAnsi" w:cstheme="minorHAnsi"/>
                <w:sz w:val="20"/>
                <w:szCs w:val="20"/>
              </w:rPr>
              <w:t xml:space="preserve">Temperatura de trabalho: -5°C a + 50°C; Consumo: 0,8 W. Proteção contra surtos: Possui </w:t>
            </w:r>
            <w:proofErr w:type="spellStart"/>
            <w:r w:rsidRPr="00E83393">
              <w:rPr>
                <w:rFonts w:asciiTheme="minorHAnsi" w:hAnsiTheme="minorHAnsi" w:cstheme="minorHAnsi"/>
                <w:sz w:val="20"/>
                <w:szCs w:val="20"/>
              </w:rPr>
              <w:t>varistor</w:t>
            </w:r>
            <w:proofErr w:type="spellEnd"/>
            <w:r w:rsidRPr="00E83393">
              <w:rPr>
                <w:rFonts w:asciiTheme="minorHAnsi" w:hAnsiTheme="minorHAnsi" w:cstheme="minorHAnsi"/>
                <w:sz w:val="20"/>
                <w:szCs w:val="20"/>
              </w:rPr>
              <w:t xml:space="preserve"> de 60 J para proteção contra surtos de tensão na rede. Peso: 0,168 Kg </w:t>
            </w:r>
          </w:p>
        </w:tc>
        <w:tc>
          <w:tcPr>
            <w:tcW w:w="540" w:type="pct"/>
            <w:tcBorders>
              <w:top w:val="single" w:sz="2" w:space="0" w:color="000000"/>
              <w:left w:val="single" w:sz="2" w:space="0" w:color="000000"/>
              <w:bottom w:val="single" w:sz="2" w:space="0" w:color="000000"/>
              <w:right w:val="single" w:sz="2" w:space="0" w:color="000000"/>
            </w:tcBorders>
            <w:shd w:val="clear" w:color="auto" w:fill="auto"/>
          </w:tcPr>
          <w:p w14:paraId="4F7EA4DB"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UN</w:t>
            </w:r>
          </w:p>
        </w:tc>
        <w:tc>
          <w:tcPr>
            <w:tcW w:w="450" w:type="pct"/>
            <w:tcBorders>
              <w:top w:val="single" w:sz="2" w:space="0" w:color="000000"/>
              <w:left w:val="single" w:sz="2" w:space="0" w:color="000000"/>
              <w:bottom w:val="single" w:sz="2" w:space="0" w:color="000000"/>
              <w:right w:val="single" w:sz="2" w:space="0" w:color="000000"/>
            </w:tcBorders>
            <w:shd w:val="clear" w:color="auto" w:fill="auto"/>
          </w:tcPr>
          <w:p w14:paraId="488750B5" w14:textId="77777777" w:rsidR="00D9241F" w:rsidRPr="00E83393" w:rsidRDefault="00D9241F" w:rsidP="0017080E">
            <w:pPr>
              <w:rPr>
                <w:rFonts w:asciiTheme="minorHAnsi" w:hAnsiTheme="minorHAnsi" w:cstheme="minorHAnsi"/>
                <w:sz w:val="20"/>
                <w:szCs w:val="20"/>
              </w:rPr>
            </w:pPr>
            <w:r>
              <w:rPr>
                <w:rFonts w:asciiTheme="minorHAnsi" w:hAnsiTheme="minorHAnsi" w:cstheme="minorHAnsi"/>
                <w:sz w:val="20"/>
                <w:szCs w:val="20"/>
              </w:rPr>
              <w:t>600</w:t>
            </w:r>
          </w:p>
        </w:tc>
        <w:tc>
          <w:tcPr>
            <w:tcW w:w="704" w:type="pct"/>
            <w:tcBorders>
              <w:top w:val="single" w:sz="2" w:space="0" w:color="000000"/>
              <w:left w:val="single" w:sz="2" w:space="0" w:color="000000"/>
              <w:bottom w:val="single" w:sz="2" w:space="0" w:color="000000"/>
              <w:right w:val="single" w:sz="2" w:space="0" w:color="000000"/>
            </w:tcBorders>
            <w:shd w:val="clear" w:color="auto" w:fill="auto"/>
          </w:tcPr>
          <w:p w14:paraId="0A2FFFDB"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NSK</w:t>
            </w:r>
          </w:p>
        </w:tc>
        <w:tc>
          <w:tcPr>
            <w:tcW w:w="481" w:type="pct"/>
            <w:tcBorders>
              <w:top w:val="single" w:sz="2" w:space="0" w:color="000000"/>
              <w:left w:val="single" w:sz="2" w:space="0" w:color="000000"/>
              <w:bottom w:val="single" w:sz="2" w:space="0" w:color="000000"/>
              <w:right w:val="single" w:sz="2" w:space="0" w:color="000000"/>
            </w:tcBorders>
            <w:shd w:val="clear" w:color="auto" w:fill="auto"/>
          </w:tcPr>
          <w:p w14:paraId="6E772EB3"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R$ 19,85</w:t>
            </w:r>
          </w:p>
        </w:tc>
        <w:tc>
          <w:tcPr>
            <w:tcW w:w="708" w:type="pct"/>
            <w:tcBorders>
              <w:top w:val="single" w:sz="2" w:space="0" w:color="000000"/>
              <w:left w:val="single" w:sz="2" w:space="0" w:color="000000"/>
              <w:bottom w:val="single" w:sz="2" w:space="0" w:color="000000"/>
              <w:right w:val="single" w:sz="2" w:space="0" w:color="000000"/>
            </w:tcBorders>
            <w:shd w:val="clear" w:color="auto" w:fill="auto"/>
          </w:tcPr>
          <w:p w14:paraId="6D47876E"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R$ 11.910,00</w:t>
            </w:r>
          </w:p>
        </w:tc>
      </w:tr>
      <w:tr w:rsidR="00D9241F" w:rsidRPr="00E83393" w14:paraId="5A8BC6B9" w14:textId="77777777" w:rsidTr="0017080E">
        <w:tc>
          <w:tcPr>
            <w:tcW w:w="5000" w:type="pct"/>
            <w:gridSpan w:val="7"/>
            <w:tcBorders>
              <w:top w:val="single" w:sz="2" w:space="0" w:color="000000"/>
              <w:left w:val="single" w:sz="2" w:space="0" w:color="000000"/>
              <w:bottom w:val="single" w:sz="2" w:space="0" w:color="000000"/>
              <w:right w:val="single" w:sz="2" w:space="0" w:color="000000"/>
            </w:tcBorders>
            <w:shd w:val="clear" w:color="auto" w:fill="auto"/>
          </w:tcPr>
          <w:p w14:paraId="26BDCDC5" w14:textId="77777777" w:rsidR="00D9241F" w:rsidRPr="00E83393" w:rsidRDefault="00D9241F" w:rsidP="0017080E">
            <w:pPr>
              <w:jc w:val="center"/>
              <w:rPr>
                <w:rFonts w:asciiTheme="minorHAnsi" w:hAnsiTheme="minorHAnsi" w:cstheme="minorHAnsi"/>
                <w:sz w:val="20"/>
                <w:szCs w:val="20"/>
              </w:rPr>
            </w:pPr>
            <w:r w:rsidRPr="00E83393">
              <w:rPr>
                <w:rFonts w:asciiTheme="minorHAnsi" w:hAnsiTheme="minorHAnsi" w:cstheme="minorHAnsi"/>
                <w:sz w:val="20"/>
                <w:szCs w:val="20"/>
              </w:rPr>
              <w:t>Total</w:t>
            </w:r>
            <w:r>
              <w:rPr>
                <w:rFonts w:asciiTheme="minorHAnsi" w:hAnsiTheme="minorHAnsi" w:cstheme="minorHAnsi"/>
                <w:sz w:val="20"/>
                <w:szCs w:val="20"/>
              </w:rPr>
              <w:t xml:space="preserve">: </w:t>
            </w:r>
            <w:r w:rsidRPr="00E83393">
              <w:rPr>
                <w:rFonts w:asciiTheme="minorHAnsi" w:hAnsiTheme="minorHAnsi" w:cstheme="minorHAnsi"/>
                <w:sz w:val="20"/>
                <w:szCs w:val="20"/>
              </w:rPr>
              <w:t>R$ 11.910,00</w:t>
            </w:r>
          </w:p>
        </w:tc>
      </w:tr>
      <w:tr w:rsidR="00D9241F" w:rsidRPr="00E83393" w14:paraId="0114A056" w14:textId="77777777" w:rsidTr="0017080E">
        <w:tc>
          <w:tcPr>
            <w:tcW w:w="5000" w:type="pct"/>
            <w:gridSpan w:val="7"/>
            <w:tcBorders>
              <w:top w:val="single" w:sz="2" w:space="0" w:color="000000"/>
              <w:left w:val="single" w:sz="2" w:space="0" w:color="000000"/>
              <w:bottom w:val="single" w:sz="2" w:space="0" w:color="000000"/>
              <w:right w:val="single" w:sz="2" w:space="0" w:color="000000"/>
            </w:tcBorders>
            <w:shd w:val="clear" w:color="auto" w:fill="auto"/>
          </w:tcPr>
          <w:p w14:paraId="3F537DF9" w14:textId="77777777" w:rsidR="00D9241F" w:rsidRPr="00E83393" w:rsidRDefault="00D9241F" w:rsidP="0017080E">
            <w:pPr>
              <w:jc w:val="center"/>
              <w:rPr>
                <w:rFonts w:asciiTheme="minorHAnsi" w:hAnsiTheme="minorHAnsi" w:cstheme="minorHAnsi"/>
                <w:b/>
                <w:sz w:val="20"/>
                <w:szCs w:val="20"/>
              </w:rPr>
            </w:pPr>
            <w:r w:rsidRPr="00E83393">
              <w:rPr>
                <w:rFonts w:asciiTheme="minorHAnsi" w:hAnsiTheme="minorHAnsi" w:cstheme="minorHAnsi"/>
                <w:b/>
                <w:sz w:val="20"/>
                <w:szCs w:val="20"/>
              </w:rPr>
              <w:t>Fornecedor 12195-CELENTROSUL COMERCIO, DISTRIBUICAO DE MATERIAIS ELETRICOS LTDA - ME</w:t>
            </w:r>
          </w:p>
        </w:tc>
      </w:tr>
      <w:tr w:rsidR="00D9241F" w:rsidRPr="00E83393" w14:paraId="11480B48" w14:textId="77777777" w:rsidTr="0017080E">
        <w:tc>
          <w:tcPr>
            <w:tcW w:w="243" w:type="pct"/>
            <w:tcBorders>
              <w:top w:val="single" w:sz="2" w:space="0" w:color="000000"/>
              <w:left w:val="single" w:sz="2" w:space="0" w:color="000000"/>
              <w:bottom w:val="single" w:sz="2" w:space="0" w:color="000000"/>
              <w:right w:val="single" w:sz="2" w:space="0" w:color="000000"/>
            </w:tcBorders>
            <w:shd w:val="clear" w:color="auto" w:fill="auto"/>
          </w:tcPr>
          <w:p w14:paraId="0F57C5C8"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16</w:t>
            </w:r>
          </w:p>
        </w:tc>
        <w:tc>
          <w:tcPr>
            <w:tcW w:w="1874" w:type="pct"/>
            <w:tcBorders>
              <w:top w:val="single" w:sz="2" w:space="0" w:color="000000"/>
              <w:left w:val="single" w:sz="2" w:space="0" w:color="000000"/>
              <w:bottom w:val="single" w:sz="2" w:space="0" w:color="000000"/>
              <w:right w:val="single" w:sz="2" w:space="0" w:color="000000"/>
            </w:tcBorders>
            <w:shd w:val="clear" w:color="auto" w:fill="auto"/>
          </w:tcPr>
          <w:p w14:paraId="354B4886" w14:textId="77777777" w:rsidR="00D9241F" w:rsidRPr="00E83393" w:rsidRDefault="00D9241F" w:rsidP="0017080E">
            <w:pPr>
              <w:jc w:val="both"/>
              <w:rPr>
                <w:rFonts w:asciiTheme="minorHAnsi" w:hAnsiTheme="minorHAnsi" w:cstheme="minorHAnsi"/>
                <w:sz w:val="20"/>
                <w:szCs w:val="20"/>
              </w:rPr>
            </w:pPr>
            <w:r w:rsidRPr="00E83393">
              <w:rPr>
                <w:rFonts w:asciiTheme="minorHAnsi" w:hAnsiTheme="minorHAnsi" w:cstheme="minorHAnsi"/>
                <w:sz w:val="20"/>
                <w:szCs w:val="20"/>
              </w:rPr>
              <w:t xml:space="preserve">LUMINÁRIA PÚBLICA COM GRADE, SOQUETE PORCELANA E 27 LUMINÁRIA CORPO EM ALUMÍNIO ESTAMPADO ANODIZADO LUMINÁRIA OVAL FECHADA C/ TELA (TIPO REFORÇADA) Acabamento alumínio </w:t>
            </w:r>
            <w:proofErr w:type="spellStart"/>
            <w:r w:rsidRPr="00E83393">
              <w:rPr>
                <w:rFonts w:asciiTheme="minorHAnsi" w:hAnsiTheme="minorHAnsi" w:cstheme="minorHAnsi"/>
                <w:sz w:val="20"/>
                <w:szCs w:val="20"/>
              </w:rPr>
              <w:t>anodizado</w:t>
            </w:r>
            <w:proofErr w:type="spellEnd"/>
            <w:r w:rsidRPr="00E83393">
              <w:rPr>
                <w:rFonts w:asciiTheme="minorHAnsi" w:hAnsiTheme="minorHAnsi" w:cstheme="minorHAnsi"/>
                <w:sz w:val="20"/>
                <w:szCs w:val="20"/>
              </w:rPr>
              <w:t xml:space="preserve">. Estampada em alumínio Soquete E-27 Fechado c/ tela galvanizada Cabeçote em alumínio fundido, encaixes 33 mm </w:t>
            </w:r>
          </w:p>
        </w:tc>
        <w:tc>
          <w:tcPr>
            <w:tcW w:w="540" w:type="pct"/>
            <w:tcBorders>
              <w:top w:val="single" w:sz="2" w:space="0" w:color="000000"/>
              <w:left w:val="single" w:sz="2" w:space="0" w:color="000000"/>
              <w:bottom w:val="single" w:sz="2" w:space="0" w:color="000000"/>
              <w:right w:val="single" w:sz="2" w:space="0" w:color="000000"/>
            </w:tcBorders>
            <w:shd w:val="clear" w:color="auto" w:fill="auto"/>
          </w:tcPr>
          <w:p w14:paraId="242A0ADF"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UN</w:t>
            </w:r>
          </w:p>
        </w:tc>
        <w:tc>
          <w:tcPr>
            <w:tcW w:w="450" w:type="pct"/>
            <w:tcBorders>
              <w:top w:val="single" w:sz="2" w:space="0" w:color="000000"/>
              <w:left w:val="single" w:sz="2" w:space="0" w:color="000000"/>
              <w:bottom w:val="single" w:sz="2" w:space="0" w:color="000000"/>
              <w:right w:val="single" w:sz="2" w:space="0" w:color="000000"/>
            </w:tcBorders>
            <w:shd w:val="clear" w:color="auto" w:fill="auto"/>
          </w:tcPr>
          <w:p w14:paraId="7BEFC218" w14:textId="77777777" w:rsidR="00D9241F" w:rsidRPr="00E83393" w:rsidRDefault="00D9241F" w:rsidP="0017080E">
            <w:pPr>
              <w:rPr>
                <w:rFonts w:asciiTheme="minorHAnsi" w:hAnsiTheme="minorHAnsi" w:cstheme="minorHAnsi"/>
                <w:sz w:val="20"/>
                <w:szCs w:val="20"/>
              </w:rPr>
            </w:pPr>
            <w:r>
              <w:rPr>
                <w:rFonts w:asciiTheme="minorHAnsi" w:hAnsiTheme="minorHAnsi" w:cstheme="minorHAnsi"/>
                <w:sz w:val="20"/>
                <w:szCs w:val="20"/>
              </w:rPr>
              <w:t>50</w:t>
            </w:r>
          </w:p>
        </w:tc>
        <w:tc>
          <w:tcPr>
            <w:tcW w:w="704" w:type="pct"/>
            <w:tcBorders>
              <w:top w:val="single" w:sz="2" w:space="0" w:color="000000"/>
              <w:left w:val="single" w:sz="2" w:space="0" w:color="000000"/>
              <w:bottom w:val="single" w:sz="2" w:space="0" w:color="000000"/>
              <w:right w:val="single" w:sz="2" w:space="0" w:color="000000"/>
            </w:tcBorders>
            <w:shd w:val="clear" w:color="auto" w:fill="auto"/>
          </w:tcPr>
          <w:p w14:paraId="37F61A4D"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ILUMET ILP101</w:t>
            </w:r>
          </w:p>
        </w:tc>
        <w:tc>
          <w:tcPr>
            <w:tcW w:w="481" w:type="pct"/>
            <w:tcBorders>
              <w:top w:val="single" w:sz="2" w:space="0" w:color="000000"/>
              <w:left w:val="single" w:sz="2" w:space="0" w:color="000000"/>
              <w:bottom w:val="single" w:sz="2" w:space="0" w:color="000000"/>
              <w:right w:val="single" w:sz="2" w:space="0" w:color="000000"/>
            </w:tcBorders>
            <w:shd w:val="clear" w:color="auto" w:fill="auto"/>
          </w:tcPr>
          <w:p w14:paraId="775BDCB4"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R$ 32,00</w:t>
            </w:r>
          </w:p>
        </w:tc>
        <w:tc>
          <w:tcPr>
            <w:tcW w:w="708" w:type="pct"/>
            <w:tcBorders>
              <w:top w:val="single" w:sz="2" w:space="0" w:color="000000"/>
              <w:left w:val="single" w:sz="2" w:space="0" w:color="000000"/>
              <w:bottom w:val="single" w:sz="2" w:space="0" w:color="000000"/>
              <w:right w:val="single" w:sz="2" w:space="0" w:color="000000"/>
            </w:tcBorders>
            <w:shd w:val="clear" w:color="auto" w:fill="auto"/>
          </w:tcPr>
          <w:p w14:paraId="1A2ED257"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R$ 1.600,00</w:t>
            </w:r>
          </w:p>
        </w:tc>
      </w:tr>
      <w:tr w:rsidR="00D9241F" w:rsidRPr="00E83393" w14:paraId="65AEC73D" w14:textId="77777777" w:rsidTr="0017080E">
        <w:tc>
          <w:tcPr>
            <w:tcW w:w="5000" w:type="pct"/>
            <w:gridSpan w:val="7"/>
            <w:tcBorders>
              <w:top w:val="single" w:sz="2" w:space="0" w:color="000000"/>
              <w:left w:val="single" w:sz="2" w:space="0" w:color="000000"/>
              <w:bottom w:val="single" w:sz="2" w:space="0" w:color="000000"/>
              <w:right w:val="single" w:sz="2" w:space="0" w:color="000000"/>
            </w:tcBorders>
            <w:shd w:val="clear" w:color="auto" w:fill="auto"/>
          </w:tcPr>
          <w:p w14:paraId="13E57B10" w14:textId="77777777" w:rsidR="00D9241F" w:rsidRPr="00E83393" w:rsidRDefault="00D9241F" w:rsidP="0017080E">
            <w:pPr>
              <w:jc w:val="center"/>
              <w:rPr>
                <w:rFonts w:asciiTheme="minorHAnsi" w:hAnsiTheme="minorHAnsi" w:cstheme="minorHAnsi"/>
                <w:sz w:val="20"/>
                <w:szCs w:val="20"/>
              </w:rPr>
            </w:pPr>
            <w:r w:rsidRPr="00E83393">
              <w:rPr>
                <w:rFonts w:asciiTheme="minorHAnsi" w:hAnsiTheme="minorHAnsi" w:cstheme="minorHAnsi"/>
                <w:sz w:val="20"/>
                <w:szCs w:val="20"/>
              </w:rPr>
              <w:t>Total</w:t>
            </w:r>
            <w:r>
              <w:rPr>
                <w:rFonts w:asciiTheme="minorHAnsi" w:hAnsiTheme="minorHAnsi" w:cstheme="minorHAnsi"/>
                <w:sz w:val="20"/>
                <w:szCs w:val="20"/>
              </w:rPr>
              <w:t xml:space="preserve">: </w:t>
            </w:r>
            <w:r w:rsidRPr="00E83393">
              <w:rPr>
                <w:rFonts w:asciiTheme="minorHAnsi" w:hAnsiTheme="minorHAnsi" w:cstheme="minorHAnsi"/>
                <w:sz w:val="20"/>
                <w:szCs w:val="20"/>
              </w:rPr>
              <w:t>R$ 1.600,00</w:t>
            </w:r>
          </w:p>
        </w:tc>
      </w:tr>
      <w:tr w:rsidR="00D9241F" w:rsidRPr="00E83393" w14:paraId="0F4AA682" w14:textId="77777777" w:rsidTr="0017080E">
        <w:tc>
          <w:tcPr>
            <w:tcW w:w="5000" w:type="pct"/>
            <w:gridSpan w:val="7"/>
            <w:tcBorders>
              <w:top w:val="single" w:sz="2" w:space="0" w:color="000000"/>
              <w:left w:val="single" w:sz="2" w:space="0" w:color="000000"/>
              <w:bottom w:val="single" w:sz="2" w:space="0" w:color="000000"/>
              <w:right w:val="single" w:sz="2" w:space="0" w:color="000000"/>
            </w:tcBorders>
            <w:shd w:val="clear" w:color="auto" w:fill="auto"/>
          </w:tcPr>
          <w:p w14:paraId="7D1E525D" w14:textId="77777777" w:rsidR="00D9241F" w:rsidRPr="00E83393" w:rsidRDefault="00D9241F" w:rsidP="0017080E">
            <w:pPr>
              <w:jc w:val="center"/>
              <w:rPr>
                <w:rFonts w:asciiTheme="minorHAnsi" w:hAnsiTheme="minorHAnsi" w:cstheme="minorHAnsi"/>
                <w:b/>
                <w:sz w:val="20"/>
                <w:szCs w:val="20"/>
              </w:rPr>
            </w:pPr>
            <w:r w:rsidRPr="00E83393">
              <w:rPr>
                <w:rFonts w:asciiTheme="minorHAnsi" w:hAnsiTheme="minorHAnsi" w:cstheme="minorHAnsi"/>
                <w:b/>
                <w:sz w:val="20"/>
                <w:szCs w:val="20"/>
              </w:rPr>
              <w:t>Fornecedor 12197-ILUMINAR COMERCIO E REPRESENTAÇÕES LTDA - ME</w:t>
            </w:r>
          </w:p>
        </w:tc>
      </w:tr>
      <w:tr w:rsidR="00D9241F" w:rsidRPr="00E83393" w14:paraId="5FE8E7EA" w14:textId="77777777" w:rsidTr="0017080E">
        <w:tc>
          <w:tcPr>
            <w:tcW w:w="243" w:type="pct"/>
            <w:tcBorders>
              <w:top w:val="single" w:sz="2" w:space="0" w:color="000000"/>
              <w:left w:val="single" w:sz="2" w:space="0" w:color="000000"/>
              <w:bottom w:val="single" w:sz="2" w:space="0" w:color="000000"/>
              <w:right w:val="single" w:sz="2" w:space="0" w:color="000000"/>
            </w:tcBorders>
            <w:shd w:val="clear" w:color="auto" w:fill="auto"/>
          </w:tcPr>
          <w:p w14:paraId="3DE29248"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18</w:t>
            </w:r>
          </w:p>
        </w:tc>
        <w:tc>
          <w:tcPr>
            <w:tcW w:w="1874" w:type="pct"/>
            <w:tcBorders>
              <w:top w:val="single" w:sz="2" w:space="0" w:color="000000"/>
              <w:left w:val="single" w:sz="2" w:space="0" w:color="000000"/>
              <w:bottom w:val="single" w:sz="2" w:space="0" w:color="000000"/>
              <w:right w:val="single" w:sz="2" w:space="0" w:color="000000"/>
            </w:tcBorders>
            <w:shd w:val="clear" w:color="auto" w:fill="auto"/>
          </w:tcPr>
          <w:p w14:paraId="3812B1D1" w14:textId="77777777" w:rsidR="00D9241F" w:rsidRPr="00E83393" w:rsidRDefault="00D9241F" w:rsidP="0017080E">
            <w:pPr>
              <w:jc w:val="both"/>
              <w:rPr>
                <w:rFonts w:asciiTheme="minorHAnsi" w:hAnsiTheme="minorHAnsi" w:cstheme="minorHAnsi"/>
                <w:sz w:val="20"/>
                <w:szCs w:val="20"/>
              </w:rPr>
            </w:pPr>
            <w:r w:rsidRPr="00E83393">
              <w:rPr>
                <w:rFonts w:asciiTheme="minorHAnsi" w:hAnsiTheme="minorHAnsi" w:cstheme="minorHAnsi"/>
                <w:sz w:val="20"/>
                <w:szCs w:val="20"/>
              </w:rPr>
              <w:t xml:space="preserve">LUMINÁRIA PÚBLICA LED 120W CLARA 15.600LUMENS PARA ILUMINAÇÃ PÚBLICA, POTÊNCIA 120W, IDEAL PARA VIAS PÚBLICAS, PÁTIOS, PARQUES, PRAÇAS, ESTACIONAMENTOS E CONDOMÍNIOS, EQUIVALÊNCIA HID 250W; FLUXO LUMINOSO TOTAL DE APROXIMADAMENTE </w:t>
            </w:r>
            <w:r w:rsidRPr="00E83393">
              <w:rPr>
                <w:rFonts w:asciiTheme="minorHAnsi" w:hAnsiTheme="minorHAnsi" w:cstheme="minorHAnsi"/>
                <w:sz w:val="20"/>
                <w:szCs w:val="20"/>
              </w:rPr>
              <w:lastRenderedPageBreak/>
              <w:t xml:space="preserve">15.600Im; EFICÁCIA LUMINOSA 130 </w:t>
            </w:r>
            <w:proofErr w:type="spellStart"/>
            <w:r w:rsidRPr="00E83393">
              <w:rPr>
                <w:rFonts w:asciiTheme="minorHAnsi" w:hAnsiTheme="minorHAnsi" w:cstheme="minorHAnsi"/>
                <w:sz w:val="20"/>
                <w:szCs w:val="20"/>
              </w:rPr>
              <w:t>Im</w:t>
            </w:r>
            <w:proofErr w:type="spellEnd"/>
            <w:r w:rsidRPr="00E83393">
              <w:rPr>
                <w:rFonts w:asciiTheme="minorHAnsi" w:hAnsiTheme="minorHAnsi" w:cstheme="minorHAnsi"/>
                <w:sz w:val="20"/>
                <w:szCs w:val="20"/>
              </w:rPr>
              <w:t xml:space="preserve">/W; CLASSIFICAÇÃO FOTOMÉTRICA IESNA TIPO II MÉDIA- LIMITADA; TEMPERATURA DE COR (TCC) 4.000K OU 5.000K; VIDA ÚTIL DO LED (L70) MAIOR QUE 100.000 HORAS; GRAU DE PROTEÇÃO IP; IP 67; IMPACTO MECÂNICO IK 09. LÂMPADA QUE SE ADAPTE A COLOCAÇÃO EM BRAÇOS DE AÇO P/ILUMINAÇÃO PÚBLICA 33mm. </w:t>
            </w:r>
          </w:p>
        </w:tc>
        <w:tc>
          <w:tcPr>
            <w:tcW w:w="540" w:type="pct"/>
            <w:tcBorders>
              <w:top w:val="single" w:sz="2" w:space="0" w:color="000000"/>
              <w:left w:val="single" w:sz="2" w:space="0" w:color="000000"/>
              <w:bottom w:val="single" w:sz="2" w:space="0" w:color="000000"/>
              <w:right w:val="single" w:sz="2" w:space="0" w:color="000000"/>
            </w:tcBorders>
            <w:shd w:val="clear" w:color="auto" w:fill="auto"/>
          </w:tcPr>
          <w:p w14:paraId="403C7AB7"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lastRenderedPageBreak/>
              <w:t>UN</w:t>
            </w:r>
          </w:p>
        </w:tc>
        <w:tc>
          <w:tcPr>
            <w:tcW w:w="450" w:type="pct"/>
            <w:tcBorders>
              <w:top w:val="single" w:sz="2" w:space="0" w:color="000000"/>
              <w:left w:val="single" w:sz="2" w:space="0" w:color="000000"/>
              <w:bottom w:val="single" w:sz="2" w:space="0" w:color="000000"/>
              <w:right w:val="single" w:sz="2" w:space="0" w:color="000000"/>
            </w:tcBorders>
            <w:shd w:val="clear" w:color="auto" w:fill="auto"/>
          </w:tcPr>
          <w:p w14:paraId="6B3C8583" w14:textId="77777777" w:rsidR="00D9241F" w:rsidRPr="00E83393" w:rsidRDefault="00D9241F" w:rsidP="0017080E">
            <w:pPr>
              <w:rPr>
                <w:rFonts w:asciiTheme="minorHAnsi" w:hAnsiTheme="minorHAnsi" w:cstheme="minorHAnsi"/>
                <w:sz w:val="20"/>
                <w:szCs w:val="20"/>
              </w:rPr>
            </w:pPr>
            <w:r>
              <w:rPr>
                <w:rFonts w:asciiTheme="minorHAnsi" w:hAnsiTheme="minorHAnsi" w:cstheme="minorHAnsi"/>
                <w:sz w:val="20"/>
                <w:szCs w:val="20"/>
              </w:rPr>
              <w:t>30</w:t>
            </w:r>
          </w:p>
        </w:tc>
        <w:tc>
          <w:tcPr>
            <w:tcW w:w="704" w:type="pct"/>
            <w:tcBorders>
              <w:top w:val="single" w:sz="2" w:space="0" w:color="000000"/>
              <w:left w:val="single" w:sz="2" w:space="0" w:color="000000"/>
              <w:bottom w:val="single" w:sz="2" w:space="0" w:color="000000"/>
              <w:right w:val="single" w:sz="2" w:space="0" w:color="000000"/>
            </w:tcBorders>
            <w:shd w:val="clear" w:color="auto" w:fill="auto"/>
          </w:tcPr>
          <w:p w14:paraId="0BDAD3ED" w14:textId="77777777" w:rsidR="00D9241F" w:rsidRPr="00E83393" w:rsidRDefault="00D9241F" w:rsidP="0017080E">
            <w:pPr>
              <w:rPr>
                <w:rFonts w:asciiTheme="minorHAnsi" w:hAnsiTheme="minorHAnsi" w:cstheme="minorHAnsi"/>
                <w:sz w:val="20"/>
                <w:szCs w:val="20"/>
              </w:rPr>
            </w:pPr>
            <w:r>
              <w:rPr>
                <w:rFonts w:asciiTheme="minorHAnsi" w:hAnsiTheme="minorHAnsi" w:cstheme="minorHAnsi"/>
                <w:sz w:val="20"/>
                <w:szCs w:val="20"/>
              </w:rPr>
              <w:t>IDEAL</w:t>
            </w:r>
          </w:p>
        </w:tc>
        <w:tc>
          <w:tcPr>
            <w:tcW w:w="481" w:type="pct"/>
            <w:tcBorders>
              <w:top w:val="single" w:sz="2" w:space="0" w:color="000000"/>
              <w:left w:val="single" w:sz="2" w:space="0" w:color="000000"/>
              <w:bottom w:val="single" w:sz="2" w:space="0" w:color="000000"/>
              <w:right w:val="single" w:sz="2" w:space="0" w:color="000000"/>
            </w:tcBorders>
            <w:shd w:val="clear" w:color="auto" w:fill="auto"/>
          </w:tcPr>
          <w:p w14:paraId="6500DCC6"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R$ 555,00</w:t>
            </w:r>
          </w:p>
        </w:tc>
        <w:tc>
          <w:tcPr>
            <w:tcW w:w="708" w:type="pct"/>
            <w:tcBorders>
              <w:top w:val="single" w:sz="2" w:space="0" w:color="000000"/>
              <w:left w:val="single" w:sz="2" w:space="0" w:color="000000"/>
              <w:bottom w:val="single" w:sz="2" w:space="0" w:color="000000"/>
              <w:right w:val="single" w:sz="2" w:space="0" w:color="000000"/>
            </w:tcBorders>
            <w:shd w:val="clear" w:color="auto" w:fill="auto"/>
          </w:tcPr>
          <w:p w14:paraId="6D22822D" w14:textId="77777777" w:rsidR="00D9241F" w:rsidRPr="00E83393" w:rsidRDefault="00D9241F" w:rsidP="0017080E">
            <w:pPr>
              <w:rPr>
                <w:rFonts w:asciiTheme="minorHAnsi" w:hAnsiTheme="minorHAnsi" w:cstheme="minorHAnsi"/>
                <w:sz w:val="20"/>
                <w:szCs w:val="20"/>
              </w:rPr>
            </w:pPr>
            <w:r w:rsidRPr="00E83393">
              <w:rPr>
                <w:rFonts w:asciiTheme="minorHAnsi" w:hAnsiTheme="minorHAnsi" w:cstheme="minorHAnsi"/>
                <w:sz w:val="20"/>
                <w:szCs w:val="20"/>
              </w:rPr>
              <w:t>R$ 16.650,00</w:t>
            </w:r>
          </w:p>
        </w:tc>
      </w:tr>
      <w:tr w:rsidR="00D9241F" w:rsidRPr="00E83393" w14:paraId="3465D8BA" w14:textId="77777777" w:rsidTr="0017080E">
        <w:tc>
          <w:tcPr>
            <w:tcW w:w="5000" w:type="pct"/>
            <w:gridSpan w:val="7"/>
            <w:tcBorders>
              <w:top w:val="single" w:sz="2" w:space="0" w:color="000000"/>
              <w:left w:val="single" w:sz="2" w:space="0" w:color="000000"/>
              <w:bottom w:val="single" w:sz="2" w:space="0" w:color="000000"/>
              <w:right w:val="single" w:sz="2" w:space="0" w:color="000000"/>
            </w:tcBorders>
            <w:shd w:val="clear" w:color="auto" w:fill="auto"/>
          </w:tcPr>
          <w:p w14:paraId="0515E7AF" w14:textId="77777777" w:rsidR="00D9241F" w:rsidRPr="00E83393" w:rsidRDefault="00D9241F" w:rsidP="0017080E">
            <w:pPr>
              <w:jc w:val="center"/>
              <w:rPr>
                <w:rFonts w:asciiTheme="minorHAnsi" w:hAnsiTheme="minorHAnsi" w:cstheme="minorHAnsi"/>
                <w:sz w:val="20"/>
                <w:szCs w:val="20"/>
              </w:rPr>
            </w:pPr>
            <w:r w:rsidRPr="00E83393">
              <w:rPr>
                <w:rFonts w:asciiTheme="minorHAnsi" w:hAnsiTheme="minorHAnsi" w:cstheme="minorHAnsi"/>
                <w:sz w:val="20"/>
                <w:szCs w:val="20"/>
              </w:rPr>
              <w:t>Total</w:t>
            </w:r>
            <w:r>
              <w:rPr>
                <w:rFonts w:asciiTheme="minorHAnsi" w:hAnsiTheme="minorHAnsi" w:cstheme="minorHAnsi"/>
                <w:sz w:val="20"/>
                <w:szCs w:val="20"/>
              </w:rPr>
              <w:t xml:space="preserve">: </w:t>
            </w:r>
            <w:r w:rsidRPr="00E83393">
              <w:rPr>
                <w:rFonts w:asciiTheme="minorHAnsi" w:hAnsiTheme="minorHAnsi" w:cstheme="minorHAnsi"/>
                <w:sz w:val="20"/>
                <w:szCs w:val="20"/>
              </w:rPr>
              <w:t>R$ 16.650,00</w:t>
            </w:r>
          </w:p>
        </w:tc>
      </w:tr>
    </w:tbl>
    <w:p w14:paraId="3E3FABF9" w14:textId="77777777" w:rsidR="006C137B" w:rsidRPr="008307BE" w:rsidRDefault="006C137B" w:rsidP="006C137B">
      <w:pPr>
        <w:jc w:val="both"/>
        <w:rPr>
          <w:rFonts w:ascii="Calibri" w:hAnsi="Calibri"/>
          <w:b/>
          <w:color w:val="000000"/>
          <w:sz w:val="22"/>
          <w:szCs w:val="22"/>
        </w:rPr>
      </w:pPr>
    </w:p>
    <w:p w14:paraId="2BB54986" w14:textId="77777777" w:rsidR="006C137B" w:rsidRPr="008307BE" w:rsidRDefault="006C137B" w:rsidP="006C137B">
      <w:pPr>
        <w:pStyle w:val="WW-Textosimples"/>
        <w:ind w:firstLine="708"/>
        <w:jc w:val="both"/>
        <w:rPr>
          <w:rFonts w:ascii="Calibri" w:hAnsi="Calibri"/>
          <w:b/>
          <w:color w:val="000000"/>
          <w:sz w:val="22"/>
          <w:szCs w:val="22"/>
        </w:rPr>
      </w:pPr>
    </w:p>
    <w:p w14:paraId="64D259E4" w14:textId="77777777" w:rsidR="006C137B" w:rsidRPr="008307BE" w:rsidRDefault="006C137B" w:rsidP="006C137B">
      <w:pPr>
        <w:pStyle w:val="WW-Textosimples"/>
        <w:ind w:firstLine="708"/>
        <w:jc w:val="both"/>
        <w:rPr>
          <w:rFonts w:ascii="Calibri" w:hAnsi="Calibri"/>
          <w:b/>
          <w:color w:val="000000"/>
          <w:sz w:val="22"/>
          <w:szCs w:val="22"/>
        </w:rPr>
      </w:pPr>
      <w:r w:rsidRPr="008307BE">
        <w:rPr>
          <w:rFonts w:ascii="Calibri" w:hAnsi="Calibri"/>
          <w:b/>
          <w:color w:val="000000"/>
          <w:sz w:val="22"/>
          <w:szCs w:val="22"/>
        </w:rPr>
        <w:t>6 - DO CONTROLE E ATUALIZAÇÃO DOS PREÇOS REGISTRADOS</w:t>
      </w:r>
    </w:p>
    <w:p w14:paraId="74CF7337" w14:textId="77777777" w:rsidR="006C137B" w:rsidRPr="008307BE" w:rsidRDefault="006C137B" w:rsidP="006C137B">
      <w:pPr>
        <w:pStyle w:val="WW-Textosimples"/>
        <w:ind w:firstLine="708"/>
        <w:jc w:val="both"/>
        <w:rPr>
          <w:rFonts w:ascii="Calibri" w:hAnsi="Calibri"/>
          <w:color w:val="000000"/>
          <w:sz w:val="22"/>
          <w:szCs w:val="22"/>
        </w:rPr>
      </w:pPr>
    </w:p>
    <w:p w14:paraId="5583FAB1" w14:textId="77777777" w:rsidR="006C137B" w:rsidRPr="008307BE" w:rsidRDefault="006C137B" w:rsidP="006C137B">
      <w:pPr>
        <w:pStyle w:val="WW-Textosimples"/>
        <w:ind w:firstLine="708"/>
        <w:jc w:val="both"/>
        <w:rPr>
          <w:rFonts w:ascii="Calibri" w:hAnsi="Calibri"/>
          <w:color w:val="000000"/>
          <w:sz w:val="22"/>
          <w:szCs w:val="22"/>
        </w:rPr>
      </w:pPr>
      <w:r w:rsidRPr="008307BE">
        <w:rPr>
          <w:rFonts w:ascii="Calibri" w:hAnsi="Calibri"/>
          <w:color w:val="000000"/>
          <w:sz w:val="22"/>
          <w:szCs w:val="22"/>
        </w:rPr>
        <w:t xml:space="preserve">6.1 - O Município realizará durante o prazo de vigência da Ata de Registro de Preços, pesquisas periódicas de preços, com a finalidade de obter os valores praticados no mercado para os itens objeto da presente licitação. </w:t>
      </w:r>
    </w:p>
    <w:p w14:paraId="43353FED" w14:textId="77777777" w:rsidR="006C137B" w:rsidRPr="008307BE" w:rsidRDefault="006C137B" w:rsidP="006C137B">
      <w:pPr>
        <w:pStyle w:val="WW-Textosimples"/>
        <w:ind w:firstLine="708"/>
        <w:jc w:val="both"/>
        <w:rPr>
          <w:rFonts w:ascii="Calibri" w:hAnsi="Calibri"/>
          <w:color w:val="000000"/>
          <w:sz w:val="22"/>
          <w:szCs w:val="22"/>
        </w:rPr>
      </w:pPr>
    </w:p>
    <w:p w14:paraId="6CE248F4" w14:textId="77777777" w:rsidR="006C137B" w:rsidRPr="008307BE" w:rsidRDefault="006C137B" w:rsidP="006C137B">
      <w:pPr>
        <w:pStyle w:val="WW-Textosimples"/>
        <w:ind w:firstLine="708"/>
        <w:jc w:val="both"/>
        <w:rPr>
          <w:rFonts w:ascii="Calibri" w:hAnsi="Calibri"/>
          <w:color w:val="000000"/>
          <w:sz w:val="22"/>
          <w:szCs w:val="22"/>
        </w:rPr>
      </w:pPr>
      <w:r w:rsidRPr="008307BE">
        <w:rPr>
          <w:rFonts w:ascii="Calibri" w:hAnsi="Calibri"/>
          <w:color w:val="000000"/>
          <w:sz w:val="22"/>
          <w:szCs w:val="22"/>
        </w:rPr>
        <w:t>6.2 - O preço registrado poderá ser revisto em decorrência de eventual redução daqueles praticados no mercado, ou de fato que eleve o custo dos materiais registrados, cabendo ao órgão gerenciador da Ata promover as necessárias negociações junto aos fornecedores.</w:t>
      </w:r>
    </w:p>
    <w:p w14:paraId="40159B06" w14:textId="77777777" w:rsidR="006C137B" w:rsidRPr="008307BE" w:rsidRDefault="006C137B" w:rsidP="006C137B">
      <w:pPr>
        <w:pStyle w:val="WW-Textosimples"/>
        <w:ind w:firstLine="708"/>
        <w:jc w:val="both"/>
        <w:rPr>
          <w:rFonts w:ascii="Calibri" w:hAnsi="Calibri"/>
          <w:color w:val="000000"/>
          <w:sz w:val="22"/>
          <w:szCs w:val="22"/>
        </w:rPr>
      </w:pPr>
    </w:p>
    <w:p w14:paraId="17E8FBB1" w14:textId="77777777" w:rsidR="006C137B" w:rsidRPr="008307BE" w:rsidRDefault="006C137B" w:rsidP="006C137B">
      <w:pPr>
        <w:pStyle w:val="WW-Textosimples"/>
        <w:ind w:firstLine="708"/>
        <w:jc w:val="both"/>
        <w:rPr>
          <w:rFonts w:ascii="Calibri" w:hAnsi="Calibri"/>
          <w:color w:val="000000"/>
          <w:sz w:val="22"/>
          <w:szCs w:val="22"/>
        </w:rPr>
      </w:pPr>
      <w:r w:rsidRPr="008307BE">
        <w:rPr>
          <w:rFonts w:ascii="Calibri" w:hAnsi="Calibri"/>
          <w:color w:val="000000"/>
          <w:sz w:val="22"/>
          <w:szCs w:val="22"/>
        </w:rPr>
        <w:t>6.3 - Quando os preços inicialmente registrados, por motivo superveniente, tornarem-se superiores ao preço praticado no mercado, o órgão gerenciador deverá convocar o fornecedor, visando à negociação para redução de preços e sua adequação ao praticado no mercado.</w:t>
      </w:r>
    </w:p>
    <w:p w14:paraId="600C65DA" w14:textId="77777777" w:rsidR="006C137B" w:rsidRPr="008307BE" w:rsidRDefault="006C137B" w:rsidP="006C137B">
      <w:pPr>
        <w:pStyle w:val="WW-Textosimples"/>
        <w:ind w:firstLine="708"/>
        <w:jc w:val="both"/>
        <w:rPr>
          <w:rFonts w:ascii="Calibri" w:hAnsi="Calibri"/>
          <w:color w:val="000000"/>
          <w:sz w:val="22"/>
          <w:szCs w:val="22"/>
        </w:rPr>
      </w:pPr>
    </w:p>
    <w:p w14:paraId="56AC5102" w14:textId="77777777" w:rsidR="006C137B" w:rsidRPr="008307BE" w:rsidRDefault="006C137B" w:rsidP="006C137B">
      <w:pPr>
        <w:pStyle w:val="WW-Textosimples"/>
        <w:ind w:firstLine="708"/>
        <w:jc w:val="both"/>
        <w:rPr>
          <w:rFonts w:ascii="Calibri" w:hAnsi="Calibri"/>
          <w:color w:val="000000"/>
          <w:sz w:val="22"/>
          <w:szCs w:val="22"/>
        </w:rPr>
      </w:pPr>
      <w:r w:rsidRPr="008307BE">
        <w:rPr>
          <w:rFonts w:ascii="Calibri" w:hAnsi="Calibri"/>
          <w:color w:val="000000"/>
          <w:sz w:val="22"/>
          <w:szCs w:val="22"/>
        </w:rPr>
        <w:t>6.4 - Caso a negociação seja frustrada, o fornecedor será liberado do compromisso assumido, cabendo o Município convocar os demais fornecedores, visando a igual oportunidade de negociação.</w:t>
      </w:r>
    </w:p>
    <w:p w14:paraId="2BAC9A63" w14:textId="77777777" w:rsidR="006C137B" w:rsidRPr="008307BE" w:rsidRDefault="006C137B" w:rsidP="006C137B">
      <w:pPr>
        <w:pStyle w:val="WW-Textosimples"/>
        <w:ind w:firstLine="708"/>
        <w:jc w:val="both"/>
        <w:rPr>
          <w:rFonts w:ascii="Calibri" w:hAnsi="Calibri"/>
          <w:color w:val="000000"/>
          <w:sz w:val="22"/>
          <w:szCs w:val="22"/>
        </w:rPr>
      </w:pPr>
    </w:p>
    <w:p w14:paraId="17AB8795" w14:textId="77777777" w:rsidR="006C137B" w:rsidRPr="008307BE" w:rsidRDefault="006C137B" w:rsidP="006C137B">
      <w:pPr>
        <w:pStyle w:val="WW-Textosimples"/>
        <w:ind w:firstLine="708"/>
        <w:jc w:val="both"/>
        <w:rPr>
          <w:rFonts w:ascii="Calibri" w:hAnsi="Calibri"/>
          <w:color w:val="000000"/>
          <w:sz w:val="22"/>
          <w:szCs w:val="22"/>
        </w:rPr>
      </w:pPr>
      <w:r w:rsidRPr="008307BE">
        <w:rPr>
          <w:rFonts w:ascii="Calibri" w:hAnsi="Calibri"/>
          <w:color w:val="000000"/>
          <w:sz w:val="22"/>
          <w:szCs w:val="22"/>
        </w:rPr>
        <w:t>6.5 - Quando o preço de mercado se tornar superior aos preços registrados e o fornecedor, mediante requerimento devidamente comprovado, não puder cumprir o compromisso, o órgão gerenciador poderá:</w:t>
      </w:r>
    </w:p>
    <w:p w14:paraId="2A7D1AC6" w14:textId="77777777" w:rsidR="006C137B" w:rsidRPr="008307BE" w:rsidRDefault="006C137B" w:rsidP="006C137B">
      <w:pPr>
        <w:pStyle w:val="WW-Textosimples"/>
        <w:ind w:firstLine="708"/>
        <w:jc w:val="both"/>
        <w:rPr>
          <w:rFonts w:ascii="Calibri" w:hAnsi="Calibri"/>
          <w:color w:val="000000"/>
          <w:sz w:val="22"/>
          <w:szCs w:val="22"/>
        </w:rPr>
      </w:pPr>
    </w:p>
    <w:p w14:paraId="1C78E7E3" w14:textId="77777777" w:rsidR="006C137B" w:rsidRPr="008307BE" w:rsidRDefault="006C137B" w:rsidP="006C137B">
      <w:pPr>
        <w:pStyle w:val="WW-Textosimples"/>
        <w:ind w:firstLine="1416"/>
        <w:jc w:val="both"/>
        <w:rPr>
          <w:rFonts w:ascii="Calibri" w:hAnsi="Calibri"/>
          <w:color w:val="000000"/>
          <w:sz w:val="22"/>
          <w:szCs w:val="22"/>
        </w:rPr>
      </w:pPr>
      <w:r w:rsidRPr="008307BE">
        <w:rPr>
          <w:rFonts w:ascii="Calibri" w:hAnsi="Calibri"/>
          <w:color w:val="000000"/>
          <w:sz w:val="22"/>
          <w:szCs w:val="22"/>
        </w:rPr>
        <w:t>a) liberar o fornecedor do compromisso assumido, sem aplicação da penalidade, confirmando a veracidade dos motivos e comprovantes apresentados, e se a comunicação ocorrer antes do pedido de fornecimento; e</w:t>
      </w:r>
    </w:p>
    <w:p w14:paraId="6564ADA7" w14:textId="77777777" w:rsidR="006C137B" w:rsidRPr="008307BE" w:rsidRDefault="006C137B" w:rsidP="006C137B">
      <w:pPr>
        <w:pStyle w:val="WW-Textosimples"/>
        <w:ind w:firstLine="1416"/>
        <w:jc w:val="both"/>
        <w:rPr>
          <w:rFonts w:ascii="Calibri" w:hAnsi="Calibri"/>
          <w:color w:val="000000"/>
          <w:sz w:val="22"/>
          <w:szCs w:val="22"/>
        </w:rPr>
      </w:pPr>
    </w:p>
    <w:p w14:paraId="6266D6BA" w14:textId="77777777" w:rsidR="006C137B" w:rsidRPr="008307BE" w:rsidRDefault="006C137B" w:rsidP="006C137B">
      <w:pPr>
        <w:pStyle w:val="WW-Textosimples"/>
        <w:ind w:left="708" w:firstLine="708"/>
        <w:jc w:val="both"/>
        <w:rPr>
          <w:rFonts w:ascii="Calibri" w:hAnsi="Calibri"/>
          <w:color w:val="000000"/>
          <w:sz w:val="22"/>
          <w:szCs w:val="22"/>
        </w:rPr>
      </w:pPr>
      <w:r w:rsidRPr="008307BE">
        <w:rPr>
          <w:rFonts w:ascii="Calibri" w:hAnsi="Calibri"/>
          <w:color w:val="000000"/>
          <w:sz w:val="22"/>
          <w:szCs w:val="22"/>
        </w:rPr>
        <w:t>b) convocar os demais fornecedores visando igual oportunidade de negociação.</w:t>
      </w:r>
    </w:p>
    <w:p w14:paraId="1E488F77" w14:textId="77777777" w:rsidR="006C137B" w:rsidRPr="008307BE" w:rsidRDefault="006C137B" w:rsidP="006C137B">
      <w:pPr>
        <w:pStyle w:val="WW-Textosimples"/>
        <w:ind w:left="708" w:firstLine="708"/>
        <w:jc w:val="both"/>
        <w:rPr>
          <w:rFonts w:ascii="Calibri" w:hAnsi="Calibri"/>
          <w:color w:val="000000"/>
          <w:sz w:val="22"/>
          <w:szCs w:val="22"/>
        </w:rPr>
      </w:pPr>
    </w:p>
    <w:p w14:paraId="60B47F4D" w14:textId="77777777" w:rsidR="006C137B" w:rsidRPr="008307BE" w:rsidRDefault="006C137B" w:rsidP="006C137B">
      <w:pPr>
        <w:pStyle w:val="WW-Textosimples"/>
        <w:ind w:firstLine="708"/>
        <w:jc w:val="both"/>
        <w:rPr>
          <w:rFonts w:ascii="Calibri" w:hAnsi="Calibri"/>
          <w:color w:val="000000"/>
          <w:sz w:val="22"/>
          <w:szCs w:val="22"/>
        </w:rPr>
      </w:pPr>
      <w:r w:rsidRPr="008307BE">
        <w:rPr>
          <w:rFonts w:ascii="Calibri" w:hAnsi="Calibri"/>
          <w:color w:val="000000"/>
          <w:sz w:val="22"/>
          <w:szCs w:val="22"/>
        </w:rPr>
        <w:t>6.6 - Não havendo êxito nas negociações, o órgão gerenciador deverá proceder à revogação da Ata de Registro de Preços, adotando as medidas cabíveis para obtenção da contratação mais vantajosa.</w:t>
      </w:r>
    </w:p>
    <w:p w14:paraId="07849A39" w14:textId="77777777" w:rsidR="006C137B" w:rsidRPr="008307BE" w:rsidRDefault="006C137B" w:rsidP="006C137B">
      <w:pPr>
        <w:pStyle w:val="WW-Textosimples"/>
        <w:ind w:firstLine="708"/>
        <w:jc w:val="both"/>
        <w:rPr>
          <w:rFonts w:ascii="Calibri" w:hAnsi="Calibri"/>
          <w:color w:val="000000"/>
          <w:sz w:val="22"/>
          <w:szCs w:val="22"/>
        </w:rPr>
      </w:pPr>
    </w:p>
    <w:p w14:paraId="051D29BE" w14:textId="77777777" w:rsidR="006C137B" w:rsidRPr="008307BE" w:rsidRDefault="006C137B" w:rsidP="006C137B">
      <w:pPr>
        <w:pStyle w:val="WW-Textosimples"/>
        <w:ind w:firstLine="708"/>
        <w:jc w:val="both"/>
        <w:rPr>
          <w:rFonts w:ascii="Calibri" w:hAnsi="Calibri"/>
          <w:color w:val="000000"/>
          <w:sz w:val="22"/>
          <w:szCs w:val="22"/>
        </w:rPr>
      </w:pPr>
      <w:r w:rsidRPr="008307BE">
        <w:rPr>
          <w:rFonts w:ascii="Calibri" w:hAnsi="Calibri"/>
          <w:color w:val="000000"/>
          <w:sz w:val="22"/>
          <w:szCs w:val="22"/>
        </w:rPr>
        <w:t xml:space="preserve">6.7 - </w:t>
      </w:r>
      <w:r w:rsidRPr="008307BE">
        <w:rPr>
          <w:rFonts w:ascii="Calibri" w:hAnsi="Calibri"/>
          <w:b/>
          <w:color w:val="000000"/>
          <w:sz w:val="22"/>
          <w:szCs w:val="22"/>
        </w:rPr>
        <w:t>O fornecedor terá seu registro cancelado quando</w:t>
      </w:r>
      <w:r w:rsidRPr="008307BE">
        <w:rPr>
          <w:rFonts w:ascii="Calibri" w:hAnsi="Calibri"/>
          <w:color w:val="000000"/>
          <w:sz w:val="22"/>
          <w:szCs w:val="22"/>
        </w:rPr>
        <w:t>:</w:t>
      </w:r>
    </w:p>
    <w:p w14:paraId="4AD717DE" w14:textId="77777777" w:rsidR="006C137B" w:rsidRPr="008307BE" w:rsidRDefault="006C137B" w:rsidP="006C137B">
      <w:pPr>
        <w:pStyle w:val="WW-Textosimples"/>
        <w:ind w:firstLine="708"/>
        <w:jc w:val="both"/>
        <w:rPr>
          <w:rFonts w:ascii="Calibri" w:hAnsi="Calibri"/>
          <w:color w:val="000000"/>
          <w:sz w:val="22"/>
          <w:szCs w:val="22"/>
        </w:rPr>
      </w:pPr>
    </w:p>
    <w:p w14:paraId="38BB822E" w14:textId="77777777" w:rsidR="006C137B" w:rsidRPr="008307BE" w:rsidRDefault="006C137B" w:rsidP="006C137B">
      <w:pPr>
        <w:pStyle w:val="Citaes"/>
        <w:spacing w:after="0"/>
        <w:ind w:left="0" w:right="30" w:firstLine="1260"/>
        <w:jc w:val="both"/>
        <w:rPr>
          <w:rFonts w:ascii="Calibri" w:hAnsi="Calibri"/>
          <w:color w:val="000000"/>
          <w:sz w:val="22"/>
          <w:szCs w:val="22"/>
        </w:rPr>
      </w:pPr>
      <w:r w:rsidRPr="008307BE">
        <w:rPr>
          <w:rFonts w:ascii="Calibri" w:hAnsi="Calibri"/>
          <w:color w:val="000000"/>
          <w:sz w:val="22"/>
          <w:szCs w:val="22"/>
        </w:rPr>
        <w:t>a) descumprir as condições da Ata de Registro de Preços;</w:t>
      </w:r>
    </w:p>
    <w:p w14:paraId="0C7DF315" w14:textId="77777777" w:rsidR="006C137B" w:rsidRPr="008307BE" w:rsidRDefault="006C137B" w:rsidP="006C137B">
      <w:pPr>
        <w:pStyle w:val="Citaes"/>
        <w:spacing w:after="0"/>
        <w:ind w:left="0" w:right="30" w:firstLine="1260"/>
        <w:jc w:val="both"/>
        <w:rPr>
          <w:rFonts w:ascii="Calibri" w:hAnsi="Calibri"/>
          <w:color w:val="000000"/>
          <w:sz w:val="22"/>
          <w:szCs w:val="22"/>
        </w:rPr>
      </w:pPr>
    </w:p>
    <w:p w14:paraId="56E33456" w14:textId="77777777" w:rsidR="006C137B" w:rsidRPr="008307BE" w:rsidRDefault="006C137B" w:rsidP="006C137B">
      <w:pPr>
        <w:pStyle w:val="Citaes"/>
        <w:spacing w:after="0"/>
        <w:ind w:left="0" w:right="30" w:firstLine="1260"/>
        <w:jc w:val="both"/>
        <w:rPr>
          <w:rFonts w:ascii="Calibri" w:hAnsi="Calibri"/>
          <w:color w:val="000000"/>
          <w:sz w:val="22"/>
          <w:szCs w:val="22"/>
        </w:rPr>
      </w:pPr>
      <w:r w:rsidRPr="008307BE">
        <w:rPr>
          <w:rFonts w:ascii="Calibri" w:hAnsi="Calibri"/>
          <w:color w:val="000000"/>
          <w:sz w:val="22"/>
          <w:szCs w:val="22"/>
        </w:rPr>
        <w:t>b) não retirar a respectiva nota de empenho ou não firmar o instrumento contratual previsto no item 3, no prazo estabelecido pela Administração, sem justificativa aceitável;</w:t>
      </w:r>
    </w:p>
    <w:p w14:paraId="655B9A8F" w14:textId="77777777" w:rsidR="006C137B" w:rsidRPr="008307BE" w:rsidRDefault="006C137B" w:rsidP="006C137B">
      <w:pPr>
        <w:pStyle w:val="Citaes"/>
        <w:spacing w:after="0"/>
        <w:ind w:left="0" w:right="30" w:firstLine="1260"/>
        <w:jc w:val="both"/>
        <w:rPr>
          <w:rFonts w:ascii="Calibri" w:hAnsi="Calibri"/>
          <w:color w:val="000000"/>
          <w:sz w:val="22"/>
          <w:szCs w:val="22"/>
        </w:rPr>
      </w:pPr>
    </w:p>
    <w:p w14:paraId="06455F8E" w14:textId="77777777" w:rsidR="006C137B" w:rsidRPr="008307BE" w:rsidRDefault="006C137B" w:rsidP="006C137B">
      <w:pPr>
        <w:pStyle w:val="Citaes"/>
        <w:spacing w:after="0"/>
        <w:ind w:left="0" w:right="30" w:firstLine="1260"/>
        <w:jc w:val="both"/>
        <w:rPr>
          <w:rFonts w:ascii="Calibri" w:hAnsi="Calibri"/>
          <w:color w:val="000000"/>
          <w:sz w:val="22"/>
          <w:szCs w:val="22"/>
        </w:rPr>
      </w:pPr>
      <w:r w:rsidRPr="008307BE">
        <w:rPr>
          <w:rFonts w:ascii="Calibri" w:hAnsi="Calibri"/>
          <w:color w:val="000000"/>
          <w:sz w:val="22"/>
          <w:szCs w:val="22"/>
        </w:rPr>
        <w:t xml:space="preserve">c) não aceitar reduzir o seu preço registrado, na hipótese de este se tornar superior àqueles praticados no mercado; </w:t>
      </w:r>
    </w:p>
    <w:p w14:paraId="2E6F8AE0" w14:textId="77777777" w:rsidR="006C137B" w:rsidRPr="008307BE" w:rsidRDefault="006C137B" w:rsidP="006C137B">
      <w:pPr>
        <w:pStyle w:val="Citaes"/>
        <w:spacing w:after="0"/>
        <w:ind w:left="0" w:right="30" w:firstLine="1260"/>
        <w:jc w:val="both"/>
        <w:rPr>
          <w:rFonts w:ascii="Calibri" w:hAnsi="Calibri"/>
          <w:color w:val="000000"/>
          <w:sz w:val="22"/>
          <w:szCs w:val="22"/>
        </w:rPr>
      </w:pPr>
    </w:p>
    <w:p w14:paraId="082F8760" w14:textId="77777777" w:rsidR="006C137B" w:rsidRPr="008307BE" w:rsidRDefault="006C137B" w:rsidP="006C137B">
      <w:pPr>
        <w:pStyle w:val="Citaes"/>
        <w:spacing w:after="0"/>
        <w:ind w:left="0" w:firstLine="1260"/>
        <w:jc w:val="both"/>
        <w:rPr>
          <w:rFonts w:ascii="Calibri" w:hAnsi="Calibri"/>
          <w:color w:val="000000"/>
          <w:sz w:val="22"/>
          <w:szCs w:val="22"/>
        </w:rPr>
      </w:pPr>
      <w:r w:rsidRPr="008307BE">
        <w:rPr>
          <w:rFonts w:ascii="Calibri" w:hAnsi="Calibri"/>
          <w:color w:val="000000"/>
          <w:sz w:val="22"/>
          <w:szCs w:val="22"/>
        </w:rPr>
        <w:t>d) tiver presentes razões de interesse público.</w:t>
      </w:r>
    </w:p>
    <w:p w14:paraId="226912BE" w14:textId="77777777" w:rsidR="006C137B" w:rsidRPr="008307BE" w:rsidRDefault="006C137B" w:rsidP="006C137B">
      <w:pPr>
        <w:pStyle w:val="Citaes"/>
        <w:spacing w:after="0"/>
        <w:ind w:left="0" w:firstLine="1260"/>
        <w:jc w:val="both"/>
        <w:rPr>
          <w:rFonts w:ascii="Calibri" w:hAnsi="Calibri"/>
          <w:color w:val="000000"/>
          <w:sz w:val="22"/>
          <w:szCs w:val="22"/>
        </w:rPr>
      </w:pPr>
    </w:p>
    <w:p w14:paraId="3400C496" w14:textId="77777777" w:rsidR="006C137B" w:rsidRPr="008307BE" w:rsidRDefault="006C137B" w:rsidP="006C137B">
      <w:pPr>
        <w:pStyle w:val="Citaes"/>
        <w:tabs>
          <w:tab w:val="left" w:pos="9498"/>
        </w:tabs>
        <w:spacing w:after="0"/>
        <w:ind w:left="0" w:right="14" w:firstLine="708"/>
        <w:jc w:val="both"/>
        <w:rPr>
          <w:rFonts w:ascii="Calibri" w:hAnsi="Calibri"/>
          <w:color w:val="000000"/>
          <w:sz w:val="22"/>
          <w:szCs w:val="22"/>
        </w:rPr>
      </w:pPr>
      <w:r w:rsidRPr="008307BE">
        <w:rPr>
          <w:rFonts w:ascii="Calibri" w:hAnsi="Calibri"/>
          <w:color w:val="000000"/>
          <w:sz w:val="22"/>
          <w:szCs w:val="22"/>
        </w:rPr>
        <w:t>6.8 - O cancelamento de registro, nas hipóteses previstas, assegurados o contraditório e a ampla defesa, será formalizado por despacho da autoridade competente do órgão gerenciador.</w:t>
      </w:r>
    </w:p>
    <w:p w14:paraId="1C8285DC" w14:textId="77777777" w:rsidR="006C137B" w:rsidRPr="008307BE" w:rsidRDefault="006C137B" w:rsidP="006C137B">
      <w:pPr>
        <w:pStyle w:val="Citaes"/>
        <w:tabs>
          <w:tab w:val="left" w:pos="9498"/>
        </w:tabs>
        <w:spacing w:after="0"/>
        <w:ind w:left="0" w:right="14" w:firstLine="708"/>
        <w:jc w:val="both"/>
        <w:rPr>
          <w:rFonts w:ascii="Calibri" w:hAnsi="Calibri"/>
          <w:color w:val="000000"/>
          <w:sz w:val="22"/>
          <w:szCs w:val="22"/>
        </w:rPr>
      </w:pPr>
    </w:p>
    <w:p w14:paraId="56561AD1" w14:textId="77777777" w:rsidR="006C137B" w:rsidRPr="008307BE" w:rsidRDefault="006C137B" w:rsidP="006C137B">
      <w:pPr>
        <w:pStyle w:val="Citaes"/>
        <w:tabs>
          <w:tab w:val="left" w:pos="9498"/>
        </w:tabs>
        <w:spacing w:after="0"/>
        <w:ind w:left="0" w:right="14" w:firstLine="708"/>
        <w:jc w:val="both"/>
        <w:rPr>
          <w:rFonts w:ascii="Calibri" w:hAnsi="Calibri"/>
          <w:color w:val="000000"/>
          <w:sz w:val="22"/>
          <w:szCs w:val="22"/>
        </w:rPr>
      </w:pPr>
      <w:r w:rsidRPr="008307BE">
        <w:rPr>
          <w:rFonts w:ascii="Calibri" w:hAnsi="Calibri"/>
          <w:color w:val="000000"/>
          <w:sz w:val="22"/>
          <w:szCs w:val="22"/>
        </w:rPr>
        <w:t>6.9 - O fornecedor poderá solicitar o cancelamento do seu registro de preço na ocorrência de fato superveniente que venha comprometer a perfeita execução contratual, decorrente de caso fortuito ou de força maior devidamente comprovado.</w:t>
      </w:r>
    </w:p>
    <w:p w14:paraId="404FB238" w14:textId="77777777" w:rsidR="006C137B" w:rsidRPr="008307BE" w:rsidRDefault="006C137B" w:rsidP="006C137B">
      <w:pPr>
        <w:pStyle w:val="Citaes"/>
        <w:tabs>
          <w:tab w:val="left" w:pos="9498"/>
        </w:tabs>
        <w:spacing w:after="0"/>
        <w:ind w:left="0" w:right="14" w:firstLine="708"/>
        <w:jc w:val="both"/>
        <w:rPr>
          <w:rFonts w:ascii="Calibri" w:hAnsi="Calibri"/>
          <w:b/>
          <w:bCs/>
          <w:color w:val="000000"/>
          <w:sz w:val="22"/>
          <w:szCs w:val="22"/>
          <w:u w:val="single"/>
        </w:rPr>
      </w:pPr>
    </w:p>
    <w:p w14:paraId="4C74F692" w14:textId="77777777" w:rsidR="006C137B" w:rsidRPr="008307BE" w:rsidRDefault="006C137B" w:rsidP="006C137B">
      <w:pPr>
        <w:pStyle w:val="Citaes"/>
        <w:spacing w:after="0"/>
        <w:ind w:left="0" w:firstLine="708"/>
        <w:jc w:val="both"/>
        <w:rPr>
          <w:rFonts w:ascii="Calibri" w:hAnsi="Calibri"/>
          <w:b/>
          <w:color w:val="000000"/>
          <w:sz w:val="22"/>
          <w:szCs w:val="22"/>
        </w:rPr>
      </w:pPr>
      <w:r w:rsidRPr="008307BE">
        <w:rPr>
          <w:rFonts w:ascii="Calibri" w:hAnsi="Calibri"/>
          <w:b/>
          <w:color w:val="000000"/>
          <w:sz w:val="22"/>
          <w:szCs w:val="22"/>
        </w:rPr>
        <w:t>7 – CONDIÇÕES DA ENTREGA DOS MATERIAIS</w:t>
      </w:r>
    </w:p>
    <w:p w14:paraId="3E240BEA" w14:textId="77777777" w:rsidR="006C137B" w:rsidRPr="008307BE" w:rsidRDefault="006C137B" w:rsidP="006C137B">
      <w:pPr>
        <w:pStyle w:val="Citaes"/>
        <w:spacing w:after="0"/>
        <w:ind w:left="0" w:firstLine="708"/>
        <w:jc w:val="both"/>
        <w:rPr>
          <w:rFonts w:ascii="Calibri" w:hAnsi="Calibri"/>
          <w:b/>
          <w:color w:val="000000"/>
          <w:sz w:val="22"/>
          <w:szCs w:val="22"/>
        </w:rPr>
      </w:pPr>
    </w:p>
    <w:p w14:paraId="07E9F7CA" w14:textId="77777777" w:rsidR="006C137B" w:rsidRPr="008307BE" w:rsidRDefault="006C137B" w:rsidP="006C137B">
      <w:pPr>
        <w:pStyle w:val="Citaes"/>
        <w:spacing w:after="0"/>
        <w:ind w:left="0" w:right="14" w:firstLine="708"/>
        <w:jc w:val="both"/>
        <w:rPr>
          <w:rFonts w:ascii="Calibri" w:hAnsi="Calibri"/>
          <w:color w:val="000000"/>
          <w:sz w:val="22"/>
          <w:szCs w:val="22"/>
        </w:rPr>
      </w:pPr>
      <w:r w:rsidRPr="008307BE">
        <w:rPr>
          <w:rFonts w:ascii="Calibri" w:hAnsi="Calibri"/>
          <w:color w:val="000000"/>
          <w:sz w:val="22"/>
          <w:szCs w:val="22"/>
        </w:rPr>
        <w:t>7.1 – Os serviços que vierem a ser solicitados serão definidos na respectiva Nota de Empenho que só será emitida dentro do prazo de validade do registro de preço correspondente a 12 meses, contados da data de publicação da ata final.</w:t>
      </w:r>
    </w:p>
    <w:p w14:paraId="35D3A373" w14:textId="77777777" w:rsidR="006C137B" w:rsidRPr="008307BE" w:rsidRDefault="006C137B" w:rsidP="006C137B">
      <w:pPr>
        <w:pStyle w:val="Citaes"/>
        <w:spacing w:after="0"/>
        <w:ind w:left="0" w:right="14" w:firstLine="708"/>
        <w:jc w:val="both"/>
        <w:rPr>
          <w:rFonts w:ascii="Calibri" w:hAnsi="Calibri"/>
          <w:color w:val="000000"/>
          <w:sz w:val="22"/>
          <w:szCs w:val="22"/>
        </w:rPr>
      </w:pPr>
    </w:p>
    <w:p w14:paraId="13324CEB" w14:textId="77777777" w:rsidR="006C137B" w:rsidRPr="008307BE" w:rsidRDefault="006C137B" w:rsidP="006C137B">
      <w:pPr>
        <w:pStyle w:val="Citaes"/>
        <w:spacing w:after="0"/>
        <w:ind w:left="0" w:right="14" w:firstLine="708"/>
        <w:jc w:val="both"/>
        <w:rPr>
          <w:rFonts w:ascii="Calibri" w:hAnsi="Calibri"/>
          <w:color w:val="000000"/>
          <w:sz w:val="22"/>
          <w:szCs w:val="22"/>
        </w:rPr>
      </w:pPr>
      <w:r w:rsidRPr="008307BE">
        <w:rPr>
          <w:rFonts w:ascii="Calibri" w:hAnsi="Calibri"/>
          <w:color w:val="000000"/>
          <w:sz w:val="22"/>
          <w:szCs w:val="22"/>
        </w:rPr>
        <w:t>7.2 - A nota de empenho será enviada via e-mail, ou Correio, devendo ser confirmado o seu recebimento, assinada pelo fornecedor e devolução de uma via ou eletronicamente respondido.</w:t>
      </w:r>
    </w:p>
    <w:p w14:paraId="0BBD9A8E" w14:textId="77777777" w:rsidR="006C137B" w:rsidRPr="008307BE" w:rsidRDefault="006C137B" w:rsidP="006C137B">
      <w:pPr>
        <w:pStyle w:val="Citaes"/>
        <w:spacing w:after="0"/>
        <w:ind w:left="0" w:right="14" w:firstLine="708"/>
        <w:jc w:val="both"/>
        <w:rPr>
          <w:rFonts w:ascii="Calibri" w:hAnsi="Calibri"/>
          <w:color w:val="000000"/>
          <w:sz w:val="22"/>
          <w:szCs w:val="22"/>
        </w:rPr>
      </w:pPr>
    </w:p>
    <w:p w14:paraId="03DF027F" w14:textId="77777777" w:rsidR="006C137B" w:rsidRPr="008307BE" w:rsidRDefault="006C137B" w:rsidP="006C137B">
      <w:pPr>
        <w:pStyle w:val="Citaes"/>
        <w:spacing w:after="0"/>
        <w:ind w:left="0" w:right="14" w:firstLine="708"/>
        <w:jc w:val="both"/>
        <w:rPr>
          <w:rFonts w:ascii="Calibri" w:hAnsi="Calibri"/>
          <w:color w:val="000000"/>
          <w:sz w:val="22"/>
          <w:szCs w:val="22"/>
        </w:rPr>
      </w:pPr>
      <w:r w:rsidRPr="008307BE">
        <w:rPr>
          <w:rFonts w:ascii="Calibri" w:hAnsi="Calibri"/>
          <w:color w:val="000000"/>
          <w:sz w:val="22"/>
          <w:szCs w:val="22"/>
        </w:rPr>
        <w:t xml:space="preserve"> 7.3 – Os objetos que vierem a ser solicitados deverão ser acompanhados da Nota Fiscal.</w:t>
      </w:r>
    </w:p>
    <w:p w14:paraId="1D6F6B80" w14:textId="77777777" w:rsidR="006C137B" w:rsidRPr="008307BE" w:rsidRDefault="006C137B" w:rsidP="006C137B">
      <w:pPr>
        <w:pStyle w:val="Citaes"/>
        <w:spacing w:after="0"/>
        <w:ind w:left="0" w:right="14"/>
        <w:jc w:val="both"/>
        <w:rPr>
          <w:rFonts w:ascii="Calibri" w:hAnsi="Calibri"/>
          <w:color w:val="000000"/>
          <w:sz w:val="22"/>
          <w:szCs w:val="22"/>
        </w:rPr>
      </w:pPr>
    </w:p>
    <w:p w14:paraId="567BCB2A" w14:textId="77777777" w:rsidR="006C137B" w:rsidRPr="008307BE" w:rsidRDefault="006C137B" w:rsidP="006C137B">
      <w:pPr>
        <w:pStyle w:val="Citaes"/>
        <w:spacing w:after="0"/>
        <w:ind w:left="0" w:right="14" w:firstLine="708"/>
        <w:jc w:val="both"/>
        <w:rPr>
          <w:rFonts w:ascii="Calibri" w:hAnsi="Calibri"/>
          <w:b/>
          <w:color w:val="000000"/>
          <w:sz w:val="22"/>
          <w:szCs w:val="22"/>
        </w:rPr>
      </w:pPr>
      <w:r w:rsidRPr="008307BE">
        <w:rPr>
          <w:rFonts w:ascii="Calibri" w:hAnsi="Calibri"/>
          <w:b/>
          <w:color w:val="000000"/>
          <w:sz w:val="22"/>
          <w:szCs w:val="22"/>
        </w:rPr>
        <w:t>8 - DA FISCALIZAÇÃO DOS MATERIAIS</w:t>
      </w:r>
    </w:p>
    <w:p w14:paraId="662DF6E7" w14:textId="77777777" w:rsidR="006C137B" w:rsidRPr="008307BE" w:rsidRDefault="006C137B" w:rsidP="006C137B">
      <w:pPr>
        <w:pStyle w:val="Citaes"/>
        <w:spacing w:after="0"/>
        <w:ind w:left="0" w:right="14" w:firstLine="708"/>
        <w:jc w:val="both"/>
        <w:rPr>
          <w:rFonts w:ascii="Calibri" w:hAnsi="Calibri"/>
          <w:b/>
          <w:color w:val="000000"/>
          <w:sz w:val="22"/>
          <w:szCs w:val="22"/>
        </w:rPr>
      </w:pPr>
    </w:p>
    <w:p w14:paraId="0C65E44C" w14:textId="77777777" w:rsidR="006C137B" w:rsidRPr="008307BE" w:rsidRDefault="006C137B" w:rsidP="006C137B">
      <w:pPr>
        <w:pStyle w:val="Citaes"/>
        <w:spacing w:after="0"/>
        <w:ind w:left="0" w:right="14" w:firstLine="708"/>
        <w:jc w:val="both"/>
        <w:rPr>
          <w:rFonts w:ascii="Calibri" w:hAnsi="Calibri"/>
          <w:color w:val="000000"/>
          <w:sz w:val="22"/>
          <w:szCs w:val="22"/>
          <w:shd w:val="clear" w:color="auto" w:fill="FFFFFF"/>
        </w:rPr>
      </w:pPr>
      <w:r w:rsidRPr="008307BE">
        <w:rPr>
          <w:rFonts w:ascii="Calibri" w:hAnsi="Calibri"/>
          <w:color w:val="000000"/>
          <w:sz w:val="22"/>
          <w:szCs w:val="22"/>
          <w:shd w:val="clear" w:color="auto" w:fill="FFFFFF"/>
        </w:rPr>
        <w:t>8.1. A Fiscalização será feita pelo servidor, responsável pelo setor de</w:t>
      </w:r>
      <w:r>
        <w:rPr>
          <w:rFonts w:ascii="Calibri" w:hAnsi="Calibri"/>
          <w:color w:val="000000"/>
          <w:sz w:val="22"/>
          <w:szCs w:val="22"/>
          <w:shd w:val="clear" w:color="auto" w:fill="FFFFFF"/>
        </w:rPr>
        <w:t xml:space="preserve"> Compras</w:t>
      </w:r>
      <w:r w:rsidRPr="008307BE">
        <w:rPr>
          <w:rFonts w:ascii="Calibri" w:hAnsi="Calibri"/>
          <w:color w:val="000000"/>
          <w:sz w:val="22"/>
          <w:szCs w:val="22"/>
          <w:shd w:val="clear" w:color="auto" w:fill="FFFFFF"/>
        </w:rPr>
        <w:t>, ficando designado como fiscal responsável pela verificação da quantidade/qualidade /adequação/especificação do objeto conforme seu descritivo, observado o disposto no inciso I do art. 73 da Lei nº. 8.666/93;</w:t>
      </w:r>
    </w:p>
    <w:p w14:paraId="3BF3EC0F" w14:textId="77777777" w:rsidR="006C137B" w:rsidRPr="008307BE" w:rsidRDefault="006C137B" w:rsidP="006C137B">
      <w:pPr>
        <w:pStyle w:val="Citaes"/>
        <w:spacing w:after="0"/>
        <w:ind w:left="0"/>
        <w:jc w:val="both"/>
        <w:rPr>
          <w:rFonts w:ascii="Calibri" w:hAnsi="Calibri"/>
          <w:color w:val="000000"/>
          <w:sz w:val="22"/>
          <w:szCs w:val="22"/>
          <w:shd w:val="clear" w:color="auto" w:fill="FFFFFF"/>
        </w:rPr>
      </w:pPr>
    </w:p>
    <w:p w14:paraId="17B3DAFC" w14:textId="77777777" w:rsidR="006C137B" w:rsidRPr="008307BE" w:rsidRDefault="006C137B" w:rsidP="006C137B">
      <w:pPr>
        <w:pStyle w:val="Citaes"/>
        <w:spacing w:after="0"/>
        <w:ind w:left="0" w:firstLine="708"/>
        <w:jc w:val="both"/>
        <w:rPr>
          <w:rFonts w:ascii="Calibri" w:hAnsi="Calibri"/>
          <w:b/>
          <w:color w:val="000000"/>
          <w:sz w:val="22"/>
          <w:szCs w:val="22"/>
        </w:rPr>
      </w:pPr>
      <w:r w:rsidRPr="008307BE">
        <w:rPr>
          <w:rFonts w:ascii="Calibri" w:hAnsi="Calibri"/>
          <w:b/>
          <w:color w:val="000000"/>
          <w:sz w:val="22"/>
          <w:szCs w:val="22"/>
        </w:rPr>
        <w:t>9 – CASOS FORTUITOS OU DE FORÇA MAIOR</w:t>
      </w:r>
    </w:p>
    <w:p w14:paraId="69E4BFB9" w14:textId="77777777" w:rsidR="006C137B" w:rsidRPr="008307BE" w:rsidRDefault="006C137B" w:rsidP="006C137B">
      <w:pPr>
        <w:pStyle w:val="Citaes"/>
        <w:spacing w:after="0"/>
        <w:ind w:left="0" w:firstLine="708"/>
        <w:jc w:val="both"/>
        <w:rPr>
          <w:rFonts w:ascii="Calibri" w:hAnsi="Calibri"/>
          <w:b/>
          <w:color w:val="000000"/>
          <w:sz w:val="22"/>
          <w:szCs w:val="22"/>
        </w:rPr>
      </w:pPr>
    </w:p>
    <w:p w14:paraId="079C15AB" w14:textId="77777777" w:rsidR="006C137B" w:rsidRPr="008307BE" w:rsidRDefault="006C137B" w:rsidP="006C137B">
      <w:pPr>
        <w:jc w:val="both"/>
        <w:rPr>
          <w:rFonts w:ascii="Calibri" w:hAnsi="Calibri"/>
          <w:color w:val="000000"/>
          <w:sz w:val="22"/>
          <w:szCs w:val="22"/>
        </w:rPr>
      </w:pPr>
      <w:r w:rsidRPr="008307BE">
        <w:rPr>
          <w:rFonts w:ascii="Calibri" w:hAnsi="Calibri"/>
          <w:color w:val="000000"/>
          <w:sz w:val="22"/>
          <w:szCs w:val="22"/>
        </w:rPr>
        <w:tab/>
        <w:t>9.1 – Serão considerados casos fortuitos ou de força maior, para efeito de cancelamento da Ata de Registro de Preços ou não aplicação de sanções, os inadimplementos decorrentes das situações previstas no Par. Único do art. 393 do CCB abaixo, quando vierem a atrasar a entrega dos produtos no local onde estiver sendo executado o objeto d</w:t>
      </w:r>
      <w:r>
        <w:rPr>
          <w:rFonts w:ascii="Calibri" w:hAnsi="Calibri"/>
          <w:color w:val="000000"/>
          <w:sz w:val="22"/>
          <w:szCs w:val="22"/>
        </w:rPr>
        <w:t>a contratação</w:t>
      </w:r>
      <w:r w:rsidRPr="008307BE">
        <w:rPr>
          <w:rFonts w:ascii="Calibri" w:hAnsi="Calibri"/>
          <w:color w:val="000000"/>
          <w:sz w:val="22"/>
          <w:szCs w:val="22"/>
        </w:rPr>
        <w:t>:</w:t>
      </w:r>
    </w:p>
    <w:p w14:paraId="09F80576" w14:textId="77777777" w:rsidR="006C137B" w:rsidRPr="008307BE" w:rsidRDefault="006C137B" w:rsidP="006C137B">
      <w:pPr>
        <w:jc w:val="both"/>
        <w:rPr>
          <w:rFonts w:ascii="Calibri" w:hAnsi="Calibri"/>
          <w:color w:val="000000"/>
          <w:sz w:val="22"/>
          <w:szCs w:val="22"/>
        </w:rPr>
      </w:pPr>
      <w:r w:rsidRPr="008307BE">
        <w:rPr>
          <w:rFonts w:ascii="Calibri" w:hAnsi="Calibri"/>
          <w:color w:val="000000"/>
          <w:sz w:val="22"/>
          <w:szCs w:val="22"/>
        </w:rPr>
        <w:tab/>
        <w:t>a) greve geral;</w:t>
      </w:r>
    </w:p>
    <w:p w14:paraId="0AF62629" w14:textId="77777777" w:rsidR="006C137B" w:rsidRPr="008307BE" w:rsidRDefault="006C137B" w:rsidP="006C137B">
      <w:pPr>
        <w:jc w:val="both"/>
        <w:rPr>
          <w:rFonts w:ascii="Calibri" w:hAnsi="Calibri"/>
          <w:color w:val="000000"/>
          <w:sz w:val="22"/>
          <w:szCs w:val="22"/>
        </w:rPr>
      </w:pPr>
      <w:r w:rsidRPr="008307BE">
        <w:rPr>
          <w:rFonts w:ascii="Calibri" w:hAnsi="Calibri"/>
          <w:color w:val="000000"/>
          <w:sz w:val="22"/>
          <w:szCs w:val="22"/>
        </w:rPr>
        <w:tab/>
        <w:t>b) calamidade pública;</w:t>
      </w:r>
    </w:p>
    <w:p w14:paraId="20229F67" w14:textId="77777777" w:rsidR="006C137B" w:rsidRPr="008307BE" w:rsidRDefault="006C137B" w:rsidP="006C137B">
      <w:pPr>
        <w:jc w:val="both"/>
        <w:rPr>
          <w:rFonts w:ascii="Calibri" w:hAnsi="Calibri"/>
          <w:color w:val="000000"/>
          <w:sz w:val="22"/>
          <w:szCs w:val="22"/>
        </w:rPr>
      </w:pPr>
      <w:r w:rsidRPr="008307BE">
        <w:rPr>
          <w:rFonts w:ascii="Calibri" w:hAnsi="Calibri"/>
          <w:color w:val="000000"/>
          <w:sz w:val="22"/>
          <w:szCs w:val="22"/>
        </w:rPr>
        <w:tab/>
        <w:t>c) interrupção dos meios de transporte;</w:t>
      </w:r>
    </w:p>
    <w:p w14:paraId="6B4A0835" w14:textId="77777777" w:rsidR="006C137B" w:rsidRPr="008307BE" w:rsidRDefault="006C137B" w:rsidP="006C137B">
      <w:pPr>
        <w:jc w:val="both"/>
        <w:rPr>
          <w:rFonts w:ascii="Calibri" w:hAnsi="Calibri"/>
          <w:color w:val="000000"/>
          <w:sz w:val="22"/>
          <w:szCs w:val="22"/>
        </w:rPr>
      </w:pPr>
      <w:r w:rsidRPr="008307BE">
        <w:rPr>
          <w:rFonts w:ascii="Calibri" w:hAnsi="Calibri"/>
          <w:color w:val="000000"/>
          <w:sz w:val="22"/>
          <w:szCs w:val="22"/>
        </w:rPr>
        <w:tab/>
        <w:t>d) condições meteorológicas excepcionalmente prejudiciais; e</w:t>
      </w:r>
    </w:p>
    <w:p w14:paraId="1229D8A3" w14:textId="77777777" w:rsidR="006C137B" w:rsidRPr="008307BE" w:rsidRDefault="006C137B" w:rsidP="006C137B">
      <w:pPr>
        <w:jc w:val="both"/>
        <w:rPr>
          <w:rFonts w:ascii="Calibri" w:hAnsi="Calibri"/>
          <w:color w:val="000000"/>
          <w:sz w:val="22"/>
          <w:szCs w:val="22"/>
        </w:rPr>
      </w:pPr>
    </w:p>
    <w:p w14:paraId="6A689099" w14:textId="77777777" w:rsidR="006C137B" w:rsidRPr="008307BE" w:rsidRDefault="006C137B" w:rsidP="006C137B">
      <w:pPr>
        <w:jc w:val="both"/>
        <w:rPr>
          <w:rFonts w:ascii="Calibri" w:hAnsi="Calibri"/>
          <w:color w:val="000000"/>
          <w:sz w:val="22"/>
          <w:szCs w:val="22"/>
        </w:rPr>
      </w:pPr>
      <w:r w:rsidRPr="008307BE">
        <w:rPr>
          <w:rFonts w:ascii="Calibri" w:hAnsi="Calibri"/>
          <w:color w:val="000000"/>
          <w:sz w:val="22"/>
          <w:szCs w:val="22"/>
        </w:rPr>
        <w:tab/>
        <w:t>9.2 – Os casos acima enumerados devem ser satisfatoriamente justificados pela contratada.</w:t>
      </w:r>
    </w:p>
    <w:p w14:paraId="48801DF1" w14:textId="77777777" w:rsidR="006C137B" w:rsidRPr="008307BE" w:rsidRDefault="006C137B" w:rsidP="006C137B">
      <w:pPr>
        <w:jc w:val="both"/>
        <w:rPr>
          <w:rFonts w:ascii="Calibri" w:hAnsi="Calibri"/>
          <w:color w:val="000000"/>
          <w:sz w:val="22"/>
          <w:szCs w:val="22"/>
        </w:rPr>
      </w:pPr>
    </w:p>
    <w:p w14:paraId="760970A7" w14:textId="77777777" w:rsidR="006C137B" w:rsidRPr="008307BE" w:rsidRDefault="006C137B" w:rsidP="006C137B">
      <w:pPr>
        <w:ind w:firstLine="708"/>
        <w:jc w:val="both"/>
        <w:rPr>
          <w:rFonts w:ascii="Calibri" w:hAnsi="Calibri"/>
          <w:b/>
          <w:color w:val="000000"/>
          <w:sz w:val="22"/>
          <w:szCs w:val="22"/>
        </w:rPr>
      </w:pPr>
      <w:r w:rsidRPr="008307BE">
        <w:rPr>
          <w:rFonts w:ascii="Calibri" w:hAnsi="Calibri"/>
          <w:b/>
          <w:color w:val="000000"/>
          <w:sz w:val="22"/>
          <w:szCs w:val="22"/>
        </w:rPr>
        <w:t>10 – FORO</w:t>
      </w:r>
    </w:p>
    <w:p w14:paraId="6333A928" w14:textId="77777777" w:rsidR="006C137B" w:rsidRPr="008307BE" w:rsidRDefault="006C137B" w:rsidP="006C137B">
      <w:pPr>
        <w:spacing w:before="120"/>
        <w:ind w:right="-28"/>
        <w:jc w:val="both"/>
        <w:rPr>
          <w:rFonts w:ascii="Calibri" w:hAnsi="Calibri"/>
          <w:color w:val="000000"/>
          <w:sz w:val="22"/>
          <w:szCs w:val="22"/>
        </w:rPr>
      </w:pPr>
      <w:r w:rsidRPr="008307BE">
        <w:rPr>
          <w:rFonts w:ascii="Calibri" w:hAnsi="Calibri"/>
          <w:color w:val="000000"/>
          <w:sz w:val="22"/>
          <w:szCs w:val="22"/>
        </w:rPr>
        <w:tab/>
        <w:t>Para a resolução de possíveis divergências entre as partes, oriundas da presente Ata, fica eleito o Foro da Comarca de Bento Gonçalves-RS, com renúncia de qualquer outro, para dirimir as eventuais questões dele decorrentes.</w:t>
      </w:r>
    </w:p>
    <w:p w14:paraId="4FED5259" w14:textId="77777777" w:rsidR="006C137B" w:rsidRPr="008307BE" w:rsidRDefault="006C137B" w:rsidP="006C137B">
      <w:pPr>
        <w:jc w:val="both"/>
        <w:rPr>
          <w:rFonts w:ascii="Calibri" w:hAnsi="Calibri"/>
          <w:color w:val="000000"/>
          <w:sz w:val="22"/>
          <w:szCs w:val="22"/>
        </w:rPr>
      </w:pPr>
      <w:r w:rsidRPr="008307BE">
        <w:rPr>
          <w:rFonts w:ascii="Calibri" w:hAnsi="Calibri"/>
          <w:color w:val="000000"/>
          <w:sz w:val="22"/>
          <w:szCs w:val="22"/>
        </w:rPr>
        <w:tab/>
        <w:t>E, por assim haverem acordado, declaram ambas as partes aceitar todas as disposições estabelecidas na presente Ata que, lida e achada conforme, vai assinada pelos membros abaixo especificados</w:t>
      </w:r>
    </w:p>
    <w:p w14:paraId="675F40DA" w14:textId="58003193" w:rsidR="006C137B" w:rsidRDefault="006C137B" w:rsidP="006C137B">
      <w:pPr>
        <w:jc w:val="both"/>
        <w:rPr>
          <w:rFonts w:ascii="Calibri" w:hAnsi="Calibri"/>
          <w:b/>
          <w:sz w:val="22"/>
          <w:szCs w:val="22"/>
        </w:rPr>
      </w:pPr>
    </w:p>
    <w:p w14:paraId="419F32A5" w14:textId="77777777" w:rsidR="0032731B" w:rsidRPr="008307BE" w:rsidRDefault="0032731B" w:rsidP="0032731B">
      <w:pPr>
        <w:jc w:val="center"/>
        <w:rPr>
          <w:rFonts w:ascii="Calibri" w:hAnsi="Calibri"/>
          <w:b/>
          <w:color w:val="000000"/>
          <w:sz w:val="22"/>
          <w:szCs w:val="22"/>
        </w:rPr>
      </w:pPr>
    </w:p>
    <w:p w14:paraId="3B77CCE3" w14:textId="5BBFBF11" w:rsidR="0032731B" w:rsidRDefault="00D9241F" w:rsidP="0032731B">
      <w:pPr>
        <w:jc w:val="center"/>
        <w:rPr>
          <w:rFonts w:ascii="Calibri" w:hAnsi="Calibri"/>
          <w:sz w:val="22"/>
          <w:szCs w:val="22"/>
        </w:rPr>
      </w:pPr>
      <w:r>
        <w:rPr>
          <w:rFonts w:ascii="Calibri" w:hAnsi="Calibri"/>
          <w:sz w:val="22"/>
          <w:szCs w:val="22"/>
        </w:rPr>
        <w:t>Monte Belo do Sul, três dias do mês de agosto</w:t>
      </w:r>
      <w:r w:rsidR="0032731B">
        <w:rPr>
          <w:rFonts w:ascii="Calibri" w:hAnsi="Calibri"/>
          <w:sz w:val="22"/>
          <w:szCs w:val="22"/>
        </w:rPr>
        <w:t xml:space="preserve"> de 2020.</w:t>
      </w:r>
    </w:p>
    <w:p w14:paraId="43267D64" w14:textId="77777777" w:rsidR="0032731B" w:rsidRDefault="0032731B" w:rsidP="0032731B">
      <w:pPr>
        <w:jc w:val="center"/>
        <w:rPr>
          <w:rFonts w:ascii="Calibri" w:hAnsi="Calibri"/>
          <w:b/>
          <w:sz w:val="22"/>
          <w:szCs w:val="22"/>
        </w:rPr>
      </w:pPr>
    </w:p>
    <w:p w14:paraId="36A54D41" w14:textId="77777777" w:rsidR="0032731B" w:rsidRDefault="0032731B" w:rsidP="0032731B">
      <w:pPr>
        <w:jc w:val="center"/>
        <w:rPr>
          <w:rFonts w:ascii="Calibri" w:hAnsi="Calibri"/>
          <w:b/>
          <w:sz w:val="22"/>
          <w:szCs w:val="22"/>
        </w:rPr>
      </w:pPr>
    </w:p>
    <w:p w14:paraId="3100A815" w14:textId="77777777" w:rsidR="0032731B" w:rsidRDefault="0032731B" w:rsidP="0032731B">
      <w:pPr>
        <w:jc w:val="center"/>
        <w:rPr>
          <w:rFonts w:ascii="Calibri" w:hAnsi="Calibri"/>
          <w:b/>
          <w:sz w:val="22"/>
          <w:szCs w:val="22"/>
        </w:rPr>
      </w:pPr>
    </w:p>
    <w:p w14:paraId="1731704E" w14:textId="77777777" w:rsidR="00311295" w:rsidRDefault="00311295" w:rsidP="0032731B">
      <w:pPr>
        <w:jc w:val="center"/>
        <w:rPr>
          <w:rFonts w:ascii="Calibri" w:hAnsi="Calibri"/>
          <w:b/>
          <w:sz w:val="22"/>
          <w:szCs w:val="22"/>
        </w:rPr>
      </w:pPr>
    </w:p>
    <w:p w14:paraId="11253AA7" w14:textId="77777777" w:rsidR="00A67532" w:rsidRDefault="00A67532" w:rsidP="0032731B">
      <w:pPr>
        <w:jc w:val="center"/>
        <w:rPr>
          <w:rFonts w:ascii="Calibri" w:hAnsi="Calibri"/>
          <w:b/>
          <w:sz w:val="22"/>
          <w:szCs w:val="22"/>
        </w:rPr>
      </w:pPr>
    </w:p>
    <w:p w14:paraId="013CF5A4" w14:textId="77777777" w:rsidR="0032731B" w:rsidRPr="00E53B45" w:rsidRDefault="0032731B" w:rsidP="0032731B">
      <w:pPr>
        <w:jc w:val="center"/>
        <w:rPr>
          <w:rFonts w:ascii="Calibri" w:hAnsi="Calibri"/>
          <w:b/>
          <w:sz w:val="22"/>
          <w:szCs w:val="22"/>
        </w:rPr>
      </w:pPr>
      <w:r w:rsidRPr="00E53B45">
        <w:rPr>
          <w:rFonts w:ascii="Calibri" w:hAnsi="Calibri"/>
          <w:b/>
          <w:sz w:val="22"/>
          <w:szCs w:val="22"/>
        </w:rPr>
        <w:t>SÉFORA ESTER FRESCHI</w:t>
      </w:r>
    </w:p>
    <w:p w14:paraId="1AA8370C" w14:textId="77777777" w:rsidR="0032731B" w:rsidRPr="00104A65" w:rsidRDefault="0032731B" w:rsidP="0032731B">
      <w:pPr>
        <w:pStyle w:val="NormalWeb"/>
        <w:spacing w:before="0" w:beforeAutospacing="0" w:after="0" w:afterAutospacing="0"/>
        <w:jc w:val="center"/>
        <w:rPr>
          <w:rFonts w:ascii="Calibri" w:hAnsi="Calibri"/>
          <w:bCs/>
          <w:sz w:val="22"/>
          <w:szCs w:val="22"/>
          <w:lang w:val="pt-PT"/>
        </w:rPr>
      </w:pPr>
      <w:r w:rsidRPr="00104A65">
        <w:rPr>
          <w:rFonts w:ascii="Calibri" w:hAnsi="Calibri"/>
          <w:bCs/>
          <w:sz w:val="22"/>
          <w:szCs w:val="22"/>
          <w:lang w:val="pt-PT"/>
        </w:rPr>
        <w:t>Pregoe</w:t>
      </w:r>
      <w:r>
        <w:rPr>
          <w:rFonts w:ascii="Calibri" w:hAnsi="Calibri"/>
          <w:bCs/>
          <w:sz w:val="22"/>
          <w:szCs w:val="22"/>
          <w:lang w:val="pt-PT"/>
        </w:rPr>
        <w:t>ira</w:t>
      </w:r>
    </w:p>
    <w:p w14:paraId="41299C30" w14:textId="77777777" w:rsidR="0032731B" w:rsidRDefault="0032731B" w:rsidP="0032731B">
      <w:pPr>
        <w:pStyle w:val="NormalWeb"/>
        <w:spacing w:before="0" w:beforeAutospacing="0" w:after="0" w:afterAutospacing="0"/>
        <w:rPr>
          <w:rFonts w:ascii="Calibri" w:hAnsi="Calibri"/>
          <w:bCs/>
          <w:sz w:val="22"/>
          <w:szCs w:val="22"/>
          <w:lang w:val="pt-PT"/>
        </w:rPr>
      </w:pPr>
    </w:p>
    <w:p w14:paraId="7459B1F4" w14:textId="77777777" w:rsidR="0032731B" w:rsidRDefault="0032731B" w:rsidP="0032731B">
      <w:pPr>
        <w:pStyle w:val="NormalWeb"/>
        <w:spacing w:before="0" w:beforeAutospacing="0" w:after="0" w:afterAutospacing="0"/>
        <w:jc w:val="center"/>
        <w:rPr>
          <w:rFonts w:ascii="Calibri" w:hAnsi="Calibri"/>
          <w:b/>
          <w:bCs/>
          <w:sz w:val="22"/>
          <w:szCs w:val="22"/>
          <w:lang w:val="pt-PT"/>
        </w:rPr>
      </w:pPr>
    </w:p>
    <w:p w14:paraId="300CD9A6" w14:textId="77777777" w:rsidR="0032731B" w:rsidRDefault="0032731B" w:rsidP="0032731B">
      <w:pPr>
        <w:pStyle w:val="NormalWeb"/>
        <w:spacing w:before="0" w:beforeAutospacing="0" w:after="0" w:afterAutospacing="0"/>
        <w:jc w:val="center"/>
        <w:rPr>
          <w:rFonts w:ascii="Calibri" w:hAnsi="Calibri"/>
          <w:b/>
          <w:bCs/>
          <w:sz w:val="22"/>
          <w:szCs w:val="22"/>
          <w:lang w:val="pt-PT"/>
        </w:rPr>
      </w:pPr>
    </w:p>
    <w:p w14:paraId="34576103" w14:textId="77777777" w:rsidR="00311295" w:rsidRDefault="00311295" w:rsidP="0032731B">
      <w:pPr>
        <w:pStyle w:val="NormalWeb"/>
        <w:spacing w:before="0" w:beforeAutospacing="0" w:after="0" w:afterAutospacing="0"/>
        <w:jc w:val="center"/>
        <w:rPr>
          <w:rFonts w:ascii="Calibri" w:hAnsi="Calibri"/>
          <w:b/>
          <w:bCs/>
          <w:sz w:val="22"/>
          <w:szCs w:val="22"/>
          <w:lang w:val="pt-PT"/>
        </w:rPr>
      </w:pPr>
    </w:p>
    <w:p w14:paraId="5C47CC98" w14:textId="77777777" w:rsidR="00A67532" w:rsidRDefault="00A67532" w:rsidP="0032731B">
      <w:pPr>
        <w:pStyle w:val="NormalWeb"/>
        <w:spacing w:before="0" w:beforeAutospacing="0" w:after="0" w:afterAutospacing="0"/>
        <w:jc w:val="center"/>
        <w:rPr>
          <w:rFonts w:ascii="Calibri" w:hAnsi="Calibri"/>
          <w:b/>
          <w:bCs/>
          <w:sz w:val="22"/>
          <w:szCs w:val="22"/>
          <w:lang w:val="pt-PT"/>
        </w:rPr>
      </w:pPr>
    </w:p>
    <w:p w14:paraId="2C7AE976" w14:textId="77777777" w:rsidR="0032731B" w:rsidRDefault="0032731B" w:rsidP="0032731B">
      <w:pPr>
        <w:pStyle w:val="NormalWeb"/>
        <w:spacing w:before="0" w:beforeAutospacing="0" w:after="0" w:afterAutospacing="0"/>
        <w:jc w:val="center"/>
        <w:rPr>
          <w:rFonts w:ascii="Calibri" w:hAnsi="Calibri"/>
          <w:b/>
          <w:bCs/>
          <w:sz w:val="22"/>
          <w:szCs w:val="22"/>
          <w:lang w:val="pt-PT"/>
        </w:rPr>
      </w:pPr>
      <w:r>
        <w:rPr>
          <w:rFonts w:ascii="Calibri" w:hAnsi="Calibri"/>
          <w:b/>
          <w:bCs/>
          <w:sz w:val="22"/>
          <w:szCs w:val="22"/>
          <w:lang w:val="pt-PT"/>
        </w:rPr>
        <w:t>ADENIR JOSÉ DALLÉ</w:t>
      </w:r>
    </w:p>
    <w:p w14:paraId="025B2F82" w14:textId="77777777" w:rsidR="0032731B" w:rsidRDefault="0032731B" w:rsidP="0032731B">
      <w:pPr>
        <w:pStyle w:val="NormalWeb"/>
        <w:spacing w:before="0" w:beforeAutospacing="0" w:after="0" w:afterAutospacing="0"/>
        <w:jc w:val="center"/>
        <w:rPr>
          <w:rFonts w:ascii="Calibri" w:hAnsi="Calibri"/>
          <w:bCs/>
          <w:sz w:val="22"/>
          <w:szCs w:val="22"/>
          <w:lang w:val="pt-PT"/>
        </w:rPr>
      </w:pPr>
      <w:r>
        <w:rPr>
          <w:rFonts w:ascii="Calibri" w:hAnsi="Calibri"/>
          <w:bCs/>
          <w:sz w:val="22"/>
          <w:szCs w:val="22"/>
          <w:lang w:val="pt-PT"/>
        </w:rPr>
        <w:t>Prefeito Municipal</w:t>
      </w:r>
    </w:p>
    <w:p w14:paraId="7F3A4752" w14:textId="77777777" w:rsidR="0032731B" w:rsidRDefault="0032731B" w:rsidP="0032731B">
      <w:pPr>
        <w:pStyle w:val="NormalWeb"/>
        <w:spacing w:before="0" w:beforeAutospacing="0" w:after="0" w:afterAutospacing="0"/>
        <w:jc w:val="center"/>
        <w:rPr>
          <w:rFonts w:ascii="Calibri" w:hAnsi="Calibri"/>
          <w:bCs/>
          <w:sz w:val="22"/>
          <w:szCs w:val="22"/>
          <w:lang w:val="pt-PT"/>
        </w:rPr>
      </w:pPr>
    </w:p>
    <w:p w14:paraId="79CEFE5D" w14:textId="77777777" w:rsidR="0032731B" w:rsidRDefault="0032731B" w:rsidP="0032731B">
      <w:pPr>
        <w:pStyle w:val="NormalWeb"/>
        <w:spacing w:before="0" w:beforeAutospacing="0" w:after="0" w:afterAutospacing="0"/>
        <w:jc w:val="center"/>
        <w:rPr>
          <w:rFonts w:ascii="Calibri" w:hAnsi="Calibri"/>
          <w:bCs/>
          <w:sz w:val="22"/>
          <w:szCs w:val="22"/>
          <w:lang w:val="pt-PT"/>
        </w:rPr>
      </w:pPr>
    </w:p>
    <w:p w14:paraId="562CD887" w14:textId="77777777" w:rsidR="00337CD7" w:rsidRDefault="00337CD7" w:rsidP="0032731B">
      <w:pPr>
        <w:pStyle w:val="NormalWeb"/>
        <w:spacing w:before="0" w:beforeAutospacing="0" w:after="0" w:afterAutospacing="0"/>
        <w:jc w:val="center"/>
        <w:rPr>
          <w:rFonts w:ascii="Calibri" w:hAnsi="Calibri"/>
          <w:b/>
          <w:color w:val="000000"/>
          <w:sz w:val="22"/>
          <w:szCs w:val="22"/>
        </w:rPr>
      </w:pPr>
    </w:p>
    <w:p w14:paraId="117B968D" w14:textId="77777777" w:rsidR="00337CD7" w:rsidRDefault="00337CD7" w:rsidP="0032731B">
      <w:pPr>
        <w:pStyle w:val="NormalWeb"/>
        <w:spacing w:before="0" w:beforeAutospacing="0" w:after="0" w:afterAutospacing="0"/>
        <w:jc w:val="center"/>
        <w:rPr>
          <w:rFonts w:ascii="Calibri" w:hAnsi="Calibri"/>
          <w:b/>
          <w:color w:val="000000"/>
          <w:sz w:val="22"/>
          <w:szCs w:val="22"/>
        </w:rPr>
      </w:pPr>
    </w:p>
    <w:p w14:paraId="235FF25C" w14:textId="77777777" w:rsidR="00D9241F" w:rsidRDefault="00D9241F" w:rsidP="0032731B">
      <w:pPr>
        <w:pStyle w:val="NormalWeb"/>
        <w:spacing w:before="0" w:beforeAutospacing="0" w:after="0" w:afterAutospacing="0"/>
        <w:jc w:val="center"/>
        <w:rPr>
          <w:rFonts w:ascii="Calibri" w:hAnsi="Calibri"/>
          <w:b/>
          <w:color w:val="000000"/>
          <w:sz w:val="22"/>
          <w:szCs w:val="22"/>
        </w:rPr>
      </w:pPr>
    </w:p>
    <w:p w14:paraId="4980B856" w14:textId="399EFD15" w:rsidR="00A67532" w:rsidRDefault="00D9241F" w:rsidP="00C52696">
      <w:pPr>
        <w:tabs>
          <w:tab w:val="left" w:pos="5565"/>
        </w:tabs>
        <w:jc w:val="center"/>
        <w:rPr>
          <w:rFonts w:ascii="Calibri" w:hAnsi="Calibri"/>
          <w:b/>
          <w:color w:val="000000"/>
          <w:sz w:val="22"/>
          <w:szCs w:val="22"/>
        </w:rPr>
      </w:pPr>
      <w:r w:rsidRPr="00D9241F">
        <w:rPr>
          <w:rFonts w:ascii="Calibri" w:hAnsi="Calibri"/>
          <w:b/>
          <w:color w:val="000000"/>
          <w:sz w:val="22"/>
          <w:szCs w:val="22"/>
        </w:rPr>
        <w:t>JEAN MOMOLI</w:t>
      </w:r>
    </w:p>
    <w:p w14:paraId="50DE095B" w14:textId="61CC8826" w:rsidR="00294031" w:rsidRPr="002F4DE8" w:rsidRDefault="00D9241F" w:rsidP="002F4DE8">
      <w:pPr>
        <w:tabs>
          <w:tab w:val="left" w:pos="5565"/>
        </w:tabs>
        <w:jc w:val="center"/>
      </w:pPr>
      <w:r>
        <w:rPr>
          <w:rFonts w:ascii="Calibri" w:hAnsi="Calibri"/>
          <w:b/>
          <w:color w:val="000000"/>
          <w:sz w:val="22"/>
          <w:szCs w:val="22"/>
        </w:rPr>
        <w:t>BMH MATERIAIS HIDRAULICOS LTDA - EPP</w:t>
      </w:r>
    </w:p>
    <w:sectPr w:rsidR="00294031" w:rsidRPr="002F4DE8" w:rsidSect="00D92B68">
      <w:headerReference w:type="default" r:id="rId8"/>
      <w:footerReference w:type="even" r:id="rId9"/>
      <w:footerReference w:type="default" r:id="rId10"/>
      <w:pgSz w:w="11906" w:h="16838"/>
      <w:pgMar w:top="3402"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E919B1" w14:textId="77777777" w:rsidR="005104A8" w:rsidRDefault="005104A8" w:rsidP="0009116B">
      <w:r>
        <w:separator/>
      </w:r>
    </w:p>
  </w:endnote>
  <w:endnote w:type="continuationSeparator" w:id="0">
    <w:p w14:paraId="083A045F" w14:textId="77777777" w:rsidR="005104A8" w:rsidRDefault="005104A8" w:rsidP="000911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jaVu Sans">
    <w:altName w:val="Verdan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iberation Sans;Arial">
    <w:altName w:val="Arial"/>
    <w:panose1 w:val="00000000000000000000"/>
    <w:charset w:val="00"/>
    <w:family w:val="roman"/>
    <w:notTrueType/>
    <w:pitch w:val="default"/>
  </w:font>
  <w:font w:name="Arial-BoldMT">
    <w:panose1 w:val="00000000000000000000"/>
    <w:charset w:val="00"/>
    <w:family w:val="swiss"/>
    <w:notTrueType/>
    <w:pitch w:val="default"/>
    <w:sig w:usb0="00000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E81FD1" w14:textId="77777777" w:rsidR="00A8195B" w:rsidRDefault="00A8195B" w:rsidP="004323FA">
    <w:pPr>
      <w:pStyle w:val="Rodap"/>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1663117"/>
      <w:docPartObj>
        <w:docPartGallery w:val="Page Numbers (Bottom of Page)"/>
        <w:docPartUnique/>
      </w:docPartObj>
    </w:sdtPr>
    <w:sdtEndPr/>
    <w:sdtContent>
      <w:sdt>
        <w:sdtPr>
          <w:id w:val="-1769616900"/>
          <w:docPartObj>
            <w:docPartGallery w:val="Page Numbers (Top of Page)"/>
            <w:docPartUnique/>
          </w:docPartObj>
        </w:sdtPr>
        <w:sdtEndPr/>
        <w:sdtContent>
          <w:p w14:paraId="67E8E0EB" w14:textId="77777777" w:rsidR="0093782D" w:rsidRDefault="0093782D" w:rsidP="0093782D">
            <w:pPr>
              <w:autoSpaceDE w:val="0"/>
              <w:autoSpaceDN w:val="0"/>
              <w:adjustRightInd w:val="0"/>
              <w:jc w:val="center"/>
              <w:rPr>
                <w:rFonts w:ascii="Calibri" w:eastAsia="Calibri" w:hAnsi="Calibri" w:cs="Calibri"/>
                <w:color w:val="000000"/>
                <w:sz w:val="20"/>
                <w:szCs w:val="20"/>
              </w:rPr>
            </w:pPr>
            <w:r>
              <w:rPr>
                <w:rFonts w:ascii="Calibri" w:eastAsia="Calibri" w:hAnsi="Calibri" w:cs="Calibri"/>
                <w:color w:val="000000"/>
                <w:sz w:val="20"/>
                <w:szCs w:val="20"/>
              </w:rPr>
              <w:t xml:space="preserve">Rua Sagrada Família, 533| </w:t>
            </w:r>
            <w:proofErr w:type="spellStart"/>
            <w:r>
              <w:rPr>
                <w:rFonts w:ascii="Calibri" w:eastAsia="Calibri" w:hAnsi="Calibri" w:cs="Calibri"/>
                <w:color w:val="000000"/>
                <w:sz w:val="20"/>
                <w:szCs w:val="20"/>
              </w:rPr>
              <w:t>Centro|Monte</w:t>
            </w:r>
            <w:proofErr w:type="spellEnd"/>
            <w:r>
              <w:rPr>
                <w:rFonts w:ascii="Calibri" w:eastAsia="Calibri" w:hAnsi="Calibri" w:cs="Calibri"/>
                <w:color w:val="000000"/>
                <w:sz w:val="20"/>
                <w:szCs w:val="20"/>
              </w:rPr>
              <w:t xml:space="preserve"> Belo do </w:t>
            </w:r>
            <w:proofErr w:type="spellStart"/>
            <w:r>
              <w:rPr>
                <w:rFonts w:ascii="Calibri" w:eastAsia="Calibri" w:hAnsi="Calibri" w:cs="Calibri"/>
                <w:color w:val="000000"/>
                <w:sz w:val="20"/>
                <w:szCs w:val="20"/>
              </w:rPr>
              <w:t>Sul|RS|CEP</w:t>
            </w:r>
            <w:proofErr w:type="spellEnd"/>
            <w:r>
              <w:rPr>
                <w:rFonts w:ascii="Calibri" w:eastAsia="Calibri" w:hAnsi="Calibri" w:cs="Calibri"/>
                <w:color w:val="000000"/>
                <w:sz w:val="20"/>
                <w:szCs w:val="20"/>
              </w:rPr>
              <w:t>: 95.718-000|Telefone (54)3457-2051|</w:t>
            </w:r>
          </w:p>
          <w:p w14:paraId="6C099506" w14:textId="77777777" w:rsidR="0093782D" w:rsidRDefault="0093782D" w:rsidP="0093782D">
            <w:pPr>
              <w:pStyle w:val="Rodap"/>
              <w:jc w:val="center"/>
            </w:pPr>
            <w:r>
              <w:rPr>
                <w:rFonts w:ascii="Calibri" w:eastAsia="Calibri" w:hAnsi="Calibri" w:cs="Calibri"/>
                <w:color w:val="000000"/>
                <w:sz w:val="20"/>
                <w:szCs w:val="20"/>
              </w:rPr>
              <w:t xml:space="preserve">E-mail: </w:t>
            </w:r>
            <w:r>
              <w:rPr>
                <w:rFonts w:ascii="Calibri" w:eastAsia="Calibri" w:hAnsi="Calibri" w:cs="Calibri"/>
                <w:color w:val="0000FF"/>
                <w:sz w:val="20"/>
                <w:szCs w:val="20"/>
              </w:rPr>
              <w:t xml:space="preserve">prefeitura@montebelodosul.rs.gov.br </w:t>
            </w:r>
            <w:r>
              <w:rPr>
                <w:rFonts w:ascii="Calibri" w:eastAsia="Calibri" w:hAnsi="Calibri" w:cs="Calibri"/>
                <w:color w:val="000000"/>
                <w:sz w:val="20"/>
                <w:szCs w:val="20"/>
              </w:rPr>
              <w:t>|CNPJ: 91.987.669/0001-74</w:t>
            </w:r>
          </w:p>
          <w:p w14:paraId="743E905D" w14:textId="58C7DFF3" w:rsidR="00254EDB" w:rsidRDefault="00254EDB">
            <w:pPr>
              <w:pStyle w:val="Rodap"/>
              <w:jc w:val="right"/>
            </w:pPr>
            <w:r w:rsidRPr="00254EDB">
              <w:rPr>
                <w:rFonts w:asciiTheme="minorHAnsi" w:hAnsiTheme="minorHAnsi" w:cstheme="minorHAnsi"/>
                <w:sz w:val="20"/>
                <w:szCs w:val="20"/>
              </w:rPr>
              <w:t xml:space="preserve">Página </w:t>
            </w:r>
            <w:r w:rsidRPr="00254EDB">
              <w:rPr>
                <w:rFonts w:asciiTheme="minorHAnsi" w:hAnsiTheme="minorHAnsi" w:cstheme="minorHAnsi"/>
                <w:b/>
                <w:bCs/>
                <w:sz w:val="20"/>
                <w:szCs w:val="20"/>
              </w:rPr>
              <w:fldChar w:fldCharType="begin"/>
            </w:r>
            <w:r w:rsidRPr="00254EDB">
              <w:rPr>
                <w:rFonts w:asciiTheme="minorHAnsi" w:hAnsiTheme="minorHAnsi" w:cstheme="minorHAnsi"/>
                <w:b/>
                <w:bCs/>
                <w:sz w:val="20"/>
                <w:szCs w:val="20"/>
              </w:rPr>
              <w:instrText>PAGE</w:instrText>
            </w:r>
            <w:r w:rsidRPr="00254EDB">
              <w:rPr>
                <w:rFonts w:asciiTheme="minorHAnsi" w:hAnsiTheme="minorHAnsi" w:cstheme="minorHAnsi"/>
                <w:b/>
                <w:bCs/>
                <w:sz w:val="20"/>
                <w:szCs w:val="20"/>
              </w:rPr>
              <w:fldChar w:fldCharType="separate"/>
            </w:r>
            <w:r w:rsidR="00420DE6">
              <w:rPr>
                <w:rFonts w:asciiTheme="minorHAnsi" w:hAnsiTheme="minorHAnsi" w:cstheme="minorHAnsi"/>
                <w:b/>
                <w:bCs/>
                <w:noProof/>
                <w:sz w:val="20"/>
                <w:szCs w:val="20"/>
              </w:rPr>
              <w:t>7</w:t>
            </w:r>
            <w:r w:rsidRPr="00254EDB">
              <w:rPr>
                <w:rFonts w:asciiTheme="minorHAnsi" w:hAnsiTheme="minorHAnsi" w:cstheme="minorHAnsi"/>
                <w:b/>
                <w:bCs/>
                <w:sz w:val="20"/>
                <w:szCs w:val="20"/>
              </w:rPr>
              <w:fldChar w:fldCharType="end"/>
            </w:r>
            <w:r w:rsidRPr="00254EDB">
              <w:rPr>
                <w:rFonts w:asciiTheme="minorHAnsi" w:hAnsiTheme="minorHAnsi" w:cstheme="minorHAnsi"/>
                <w:sz w:val="20"/>
                <w:szCs w:val="20"/>
              </w:rPr>
              <w:t xml:space="preserve"> de </w:t>
            </w:r>
            <w:r w:rsidRPr="00254EDB">
              <w:rPr>
                <w:rFonts w:asciiTheme="minorHAnsi" w:hAnsiTheme="minorHAnsi" w:cstheme="minorHAnsi"/>
                <w:b/>
                <w:bCs/>
                <w:sz w:val="20"/>
                <w:szCs w:val="20"/>
              </w:rPr>
              <w:fldChar w:fldCharType="begin"/>
            </w:r>
            <w:r w:rsidRPr="00254EDB">
              <w:rPr>
                <w:rFonts w:asciiTheme="minorHAnsi" w:hAnsiTheme="minorHAnsi" w:cstheme="minorHAnsi"/>
                <w:b/>
                <w:bCs/>
                <w:sz w:val="20"/>
                <w:szCs w:val="20"/>
              </w:rPr>
              <w:instrText>NUMPAGES</w:instrText>
            </w:r>
            <w:r w:rsidRPr="00254EDB">
              <w:rPr>
                <w:rFonts w:asciiTheme="minorHAnsi" w:hAnsiTheme="minorHAnsi" w:cstheme="minorHAnsi"/>
                <w:b/>
                <w:bCs/>
                <w:sz w:val="20"/>
                <w:szCs w:val="20"/>
              </w:rPr>
              <w:fldChar w:fldCharType="separate"/>
            </w:r>
            <w:r w:rsidR="00420DE6">
              <w:rPr>
                <w:rFonts w:asciiTheme="minorHAnsi" w:hAnsiTheme="minorHAnsi" w:cstheme="minorHAnsi"/>
                <w:b/>
                <w:bCs/>
                <w:noProof/>
                <w:sz w:val="20"/>
                <w:szCs w:val="20"/>
              </w:rPr>
              <w:t>7</w:t>
            </w:r>
            <w:r w:rsidRPr="00254EDB">
              <w:rPr>
                <w:rFonts w:asciiTheme="minorHAnsi" w:hAnsiTheme="minorHAnsi" w:cstheme="minorHAnsi"/>
                <w:b/>
                <w:bCs/>
                <w:sz w:val="20"/>
                <w:szCs w:val="20"/>
              </w:rPr>
              <w:fldChar w:fldCharType="end"/>
            </w:r>
          </w:p>
        </w:sdtContent>
      </w:sdt>
    </w:sdtContent>
  </w:sdt>
  <w:p w14:paraId="43AE68E3" w14:textId="77777777" w:rsidR="00A8195B" w:rsidRDefault="00A8195B">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5E2F3E" w14:textId="77777777" w:rsidR="005104A8" w:rsidRDefault="005104A8" w:rsidP="0009116B">
      <w:r>
        <w:separator/>
      </w:r>
    </w:p>
  </w:footnote>
  <w:footnote w:type="continuationSeparator" w:id="0">
    <w:p w14:paraId="5EDE3D07" w14:textId="77777777" w:rsidR="005104A8" w:rsidRDefault="005104A8" w:rsidP="000911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3E8F59" w14:textId="1CC90EE2" w:rsidR="00A8195B" w:rsidRDefault="00B00745" w:rsidP="004323FA">
    <w:pPr>
      <w:pStyle w:val="Cabealho"/>
      <w:jc w:val="center"/>
    </w:pPr>
    <w:r w:rsidRPr="004323FA">
      <w:rPr>
        <w:noProof/>
      </w:rPr>
      <w:drawing>
        <wp:inline distT="0" distB="0" distL="0" distR="0" wp14:anchorId="1EF7E40F" wp14:editId="7A43F98A">
          <wp:extent cx="981075" cy="1228725"/>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1075" cy="1228725"/>
                  </a:xfrm>
                  <a:prstGeom prst="rect">
                    <a:avLst/>
                  </a:prstGeom>
                  <a:noFill/>
                  <a:ln>
                    <a:noFill/>
                  </a:ln>
                </pic:spPr>
              </pic:pic>
            </a:graphicData>
          </a:graphic>
        </wp:inline>
      </w:drawing>
    </w:r>
  </w:p>
  <w:p w14:paraId="0D0E2ECA" w14:textId="77777777" w:rsidR="00A8195B" w:rsidRDefault="00A8195B" w:rsidP="004323FA">
    <w:pPr>
      <w:autoSpaceDE w:val="0"/>
      <w:autoSpaceDN w:val="0"/>
      <w:adjustRightInd w:val="0"/>
      <w:jc w:val="center"/>
      <w:rPr>
        <w:rFonts w:ascii="TimesNewRomanPSMT" w:eastAsia="Calibri" w:hAnsi="TimesNewRomanPSMT" w:cs="TimesNewRomanPSMT"/>
        <w:sz w:val="16"/>
        <w:szCs w:val="16"/>
      </w:rPr>
    </w:pPr>
    <w:r>
      <w:rPr>
        <w:rFonts w:ascii="TimesNewRomanPSMT" w:eastAsia="Calibri" w:hAnsi="TimesNewRomanPSMT" w:cs="TimesNewRomanPSMT"/>
        <w:sz w:val="16"/>
        <w:szCs w:val="16"/>
      </w:rPr>
      <w:t>“BERÇO DA ELABORAÇÃO DOS VINHOS”</w:t>
    </w:r>
  </w:p>
  <w:p w14:paraId="7425AC9C" w14:textId="77777777" w:rsidR="00A8195B" w:rsidRDefault="00A8195B" w:rsidP="004323FA">
    <w:pPr>
      <w:autoSpaceDE w:val="0"/>
      <w:autoSpaceDN w:val="0"/>
      <w:adjustRightInd w:val="0"/>
      <w:jc w:val="center"/>
      <w:rPr>
        <w:rFonts w:eastAsia="Calibri"/>
      </w:rPr>
    </w:pPr>
    <w:r>
      <w:rPr>
        <w:rFonts w:eastAsia="Calibri"/>
      </w:rPr>
      <w:t>MUNICÍPIO DE MONTE BELO DO SUL</w:t>
    </w:r>
  </w:p>
  <w:p w14:paraId="645BC379" w14:textId="77777777" w:rsidR="00A8195B" w:rsidRDefault="00A8195B" w:rsidP="004323FA">
    <w:pPr>
      <w:pStyle w:val="Cabealho"/>
      <w:jc w:val="center"/>
    </w:pPr>
    <w:r>
      <w:rPr>
        <w:rFonts w:eastAsia="Calibri"/>
        <w:sz w:val="20"/>
        <w:szCs w:val="20"/>
      </w:rPr>
      <w:t>ESTADO DO RIO GRANDE DO SUL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A6610"/>
    <w:multiLevelType w:val="multilevel"/>
    <w:tmpl w:val="8E32A5DA"/>
    <w:lvl w:ilvl="0">
      <w:start w:val="1"/>
      <w:numFmt w:val="decimal"/>
      <w:lvlText w:val="%1."/>
      <w:lvlJc w:val="left"/>
      <w:pPr>
        <w:ind w:left="390" w:hanging="390"/>
      </w:pPr>
      <w:rPr>
        <w:rFonts w:hint="default"/>
        <w:b/>
      </w:rPr>
    </w:lvl>
    <w:lvl w:ilvl="1">
      <w:start w:val="1"/>
      <w:numFmt w:val="decimal"/>
      <w:lvlText w:val="%1.%2."/>
      <w:lvlJc w:val="left"/>
      <w:pPr>
        <w:ind w:left="390" w:hanging="39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 w15:restartNumberingAfterBreak="0">
    <w:nsid w:val="0E2250D2"/>
    <w:multiLevelType w:val="hybridMultilevel"/>
    <w:tmpl w:val="8004B1F8"/>
    <w:lvl w:ilvl="0" w:tplc="0416000D">
      <w:start w:val="1"/>
      <w:numFmt w:val="bullet"/>
      <w:lvlText w:val=""/>
      <w:lvlJc w:val="left"/>
      <w:pPr>
        <w:tabs>
          <w:tab w:val="num" w:pos="2138"/>
        </w:tabs>
        <w:ind w:left="2138" w:hanging="360"/>
      </w:pPr>
      <w:rPr>
        <w:rFonts w:ascii="Wingdings" w:hAnsi="Wingdings" w:hint="default"/>
      </w:rPr>
    </w:lvl>
    <w:lvl w:ilvl="1" w:tplc="04160003" w:tentative="1">
      <w:start w:val="1"/>
      <w:numFmt w:val="bullet"/>
      <w:lvlText w:val="o"/>
      <w:lvlJc w:val="left"/>
      <w:pPr>
        <w:tabs>
          <w:tab w:val="num" w:pos="2858"/>
        </w:tabs>
        <w:ind w:left="2858" w:hanging="360"/>
      </w:pPr>
      <w:rPr>
        <w:rFonts w:ascii="Courier New" w:hAnsi="Courier New" w:hint="default"/>
      </w:rPr>
    </w:lvl>
    <w:lvl w:ilvl="2" w:tplc="04160005" w:tentative="1">
      <w:start w:val="1"/>
      <w:numFmt w:val="bullet"/>
      <w:lvlText w:val=""/>
      <w:lvlJc w:val="left"/>
      <w:pPr>
        <w:tabs>
          <w:tab w:val="num" w:pos="3578"/>
        </w:tabs>
        <w:ind w:left="3578" w:hanging="360"/>
      </w:pPr>
      <w:rPr>
        <w:rFonts w:ascii="Wingdings" w:hAnsi="Wingdings" w:hint="default"/>
      </w:rPr>
    </w:lvl>
    <w:lvl w:ilvl="3" w:tplc="04160001" w:tentative="1">
      <w:start w:val="1"/>
      <w:numFmt w:val="bullet"/>
      <w:lvlText w:val=""/>
      <w:lvlJc w:val="left"/>
      <w:pPr>
        <w:tabs>
          <w:tab w:val="num" w:pos="4298"/>
        </w:tabs>
        <w:ind w:left="4298" w:hanging="360"/>
      </w:pPr>
      <w:rPr>
        <w:rFonts w:ascii="Symbol" w:hAnsi="Symbol" w:hint="default"/>
      </w:rPr>
    </w:lvl>
    <w:lvl w:ilvl="4" w:tplc="04160003" w:tentative="1">
      <w:start w:val="1"/>
      <w:numFmt w:val="bullet"/>
      <w:lvlText w:val="o"/>
      <w:lvlJc w:val="left"/>
      <w:pPr>
        <w:tabs>
          <w:tab w:val="num" w:pos="5018"/>
        </w:tabs>
        <w:ind w:left="5018" w:hanging="360"/>
      </w:pPr>
      <w:rPr>
        <w:rFonts w:ascii="Courier New" w:hAnsi="Courier New" w:hint="default"/>
      </w:rPr>
    </w:lvl>
    <w:lvl w:ilvl="5" w:tplc="04160005" w:tentative="1">
      <w:start w:val="1"/>
      <w:numFmt w:val="bullet"/>
      <w:lvlText w:val=""/>
      <w:lvlJc w:val="left"/>
      <w:pPr>
        <w:tabs>
          <w:tab w:val="num" w:pos="5738"/>
        </w:tabs>
        <w:ind w:left="5738" w:hanging="360"/>
      </w:pPr>
      <w:rPr>
        <w:rFonts w:ascii="Wingdings" w:hAnsi="Wingdings" w:hint="default"/>
      </w:rPr>
    </w:lvl>
    <w:lvl w:ilvl="6" w:tplc="04160001" w:tentative="1">
      <w:start w:val="1"/>
      <w:numFmt w:val="bullet"/>
      <w:lvlText w:val=""/>
      <w:lvlJc w:val="left"/>
      <w:pPr>
        <w:tabs>
          <w:tab w:val="num" w:pos="6458"/>
        </w:tabs>
        <w:ind w:left="6458" w:hanging="360"/>
      </w:pPr>
      <w:rPr>
        <w:rFonts w:ascii="Symbol" w:hAnsi="Symbol" w:hint="default"/>
      </w:rPr>
    </w:lvl>
    <w:lvl w:ilvl="7" w:tplc="04160003" w:tentative="1">
      <w:start w:val="1"/>
      <w:numFmt w:val="bullet"/>
      <w:lvlText w:val="o"/>
      <w:lvlJc w:val="left"/>
      <w:pPr>
        <w:tabs>
          <w:tab w:val="num" w:pos="7178"/>
        </w:tabs>
        <w:ind w:left="7178" w:hanging="360"/>
      </w:pPr>
      <w:rPr>
        <w:rFonts w:ascii="Courier New" w:hAnsi="Courier New" w:hint="default"/>
      </w:rPr>
    </w:lvl>
    <w:lvl w:ilvl="8" w:tplc="04160005" w:tentative="1">
      <w:start w:val="1"/>
      <w:numFmt w:val="bullet"/>
      <w:lvlText w:val=""/>
      <w:lvlJc w:val="left"/>
      <w:pPr>
        <w:tabs>
          <w:tab w:val="num" w:pos="7898"/>
        </w:tabs>
        <w:ind w:left="7898" w:hanging="360"/>
      </w:pPr>
      <w:rPr>
        <w:rFonts w:ascii="Wingdings" w:hAnsi="Wingdings" w:hint="default"/>
      </w:rPr>
    </w:lvl>
  </w:abstractNum>
  <w:abstractNum w:abstractNumId="2" w15:restartNumberingAfterBreak="0">
    <w:nsid w:val="120F0DB0"/>
    <w:multiLevelType w:val="hybridMultilevel"/>
    <w:tmpl w:val="336E58AE"/>
    <w:lvl w:ilvl="0" w:tplc="48041E28">
      <w:start w:val="1"/>
      <w:numFmt w:val="upperRoman"/>
      <w:lvlText w:val="%1)"/>
      <w:lvlJc w:val="left"/>
      <w:pPr>
        <w:ind w:left="1170" w:hanging="720"/>
      </w:pPr>
      <w:rPr>
        <w:rFonts w:hint="default"/>
      </w:rPr>
    </w:lvl>
    <w:lvl w:ilvl="1" w:tplc="04160019" w:tentative="1">
      <w:start w:val="1"/>
      <w:numFmt w:val="lowerLetter"/>
      <w:lvlText w:val="%2."/>
      <w:lvlJc w:val="left"/>
      <w:pPr>
        <w:ind w:left="1530" w:hanging="360"/>
      </w:pPr>
    </w:lvl>
    <w:lvl w:ilvl="2" w:tplc="0416001B" w:tentative="1">
      <w:start w:val="1"/>
      <w:numFmt w:val="lowerRoman"/>
      <w:lvlText w:val="%3."/>
      <w:lvlJc w:val="right"/>
      <w:pPr>
        <w:ind w:left="2250" w:hanging="180"/>
      </w:pPr>
    </w:lvl>
    <w:lvl w:ilvl="3" w:tplc="0416000F" w:tentative="1">
      <w:start w:val="1"/>
      <w:numFmt w:val="decimal"/>
      <w:lvlText w:val="%4."/>
      <w:lvlJc w:val="left"/>
      <w:pPr>
        <w:ind w:left="2970" w:hanging="360"/>
      </w:pPr>
    </w:lvl>
    <w:lvl w:ilvl="4" w:tplc="04160019" w:tentative="1">
      <w:start w:val="1"/>
      <w:numFmt w:val="lowerLetter"/>
      <w:lvlText w:val="%5."/>
      <w:lvlJc w:val="left"/>
      <w:pPr>
        <w:ind w:left="3690" w:hanging="360"/>
      </w:pPr>
    </w:lvl>
    <w:lvl w:ilvl="5" w:tplc="0416001B" w:tentative="1">
      <w:start w:val="1"/>
      <w:numFmt w:val="lowerRoman"/>
      <w:lvlText w:val="%6."/>
      <w:lvlJc w:val="right"/>
      <w:pPr>
        <w:ind w:left="4410" w:hanging="180"/>
      </w:pPr>
    </w:lvl>
    <w:lvl w:ilvl="6" w:tplc="0416000F" w:tentative="1">
      <w:start w:val="1"/>
      <w:numFmt w:val="decimal"/>
      <w:lvlText w:val="%7."/>
      <w:lvlJc w:val="left"/>
      <w:pPr>
        <w:ind w:left="5130" w:hanging="360"/>
      </w:pPr>
    </w:lvl>
    <w:lvl w:ilvl="7" w:tplc="04160019" w:tentative="1">
      <w:start w:val="1"/>
      <w:numFmt w:val="lowerLetter"/>
      <w:lvlText w:val="%8."/>
      <w:lvlJc w:val="left"/>
      <w:pPr>
        <w:ind w:left="5850" w:hanging="360"/>
      </w:pPr>
    </w:lvl>
    <w:lvl w:ilvl="8" w:tplc="0416001B" w:tentative="1">
      <w:start w:val="1"/>
      <w:numFmt w:val="lowerRoman"/>
      <w:lvlText w:val="%9."/>
      <w:lvlJc w:val="right"/>
      <w:pPr>
        <w:ind w:left="6570" w:hanging="180"/>
      </w:pPr>
    </w:lvl>
  </w:abstractNum>
  <w:abstractNum w:abstractNumId="3" w15:restartNumberingAfterBreak="0">
    <w:nsid w:val="26CA53B2"/>
    <w:multiLevelType w:val="multilevel"/>
    <w:tmpl w:val="3460C110"/>
    <w:lvl w:ilvl="0">
      <w:start w:val="1"/>
      <w:numFmt w:val="none"/>
      <w:pStyle w:val="Ttulo1"/>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2A425A9C"/>
    <w:multiLevelType w:val="hybridMultilevel"/>
    <w:tmpl w:val="61124752"/>
    <w:lvl w:ilvl="0" w:tplc="BF64E8D2">
      <w:start w:val="1"/>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5" w15:restartNumberingAfterBreak="0">
    <w:nsid w:val="36186DFE"/>
    <w:multiLevelType w:val="hybridMultilevel"/>
    <w:tmpl w:val="FC3E7948"/>
    <w:lvl w:ilvl="0" w:tplc="2DF215AE">
      <w:start w:val="1"/>
      <w:numFmt w:val="lowerLetter"/>
      <w:lvlText w:val="%1)"/>
      <w:lvlJc w:val="left"/>
      <w:pPr>
        <w:ind w:left="2061" w:hanging="360"/>
      </w:pPr>
      <w:rPr>
        <w:rFonts w:hint="default"/>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abstractNum w:abstractNumId="6" w15:restartNumberingAfterBreak="0">
    <w:nsid w:val="39CF7B69"/>
    <w:multiLevelType w:val="multilevel"/>
    <w:tmpl w:val="7B3AEC2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3E1442D5"/>
    <w:multiLevelType w:val="hybridMultilevel"/>
    <w:tmpl w:val="95B6F9F6"/>
    <w:lvl w:ilvl="0" w:tplc="04160017">
      <w:start w:val="1"/>
      <w:numFmt w:val="lowerLetter"/>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413E2F10"/>
    <w:multiLevelType w:val="multilevel"/>
    <w:tmpl w:val="4B30DC9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4688214C"/>
    <w:multiLevelType w:val="hybridMultilevel"/>
    <w:tmpl w:val="5C246E7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5A801FD8"/>
    <w:multiLevelType w:val="hybridMultilevel"/>
    <w:tmpl w:val="38C8D0C2"/>
    <w:lvl w:ilvl="0" w:tplc="241824E8">
      <w:start w:val="1"/>
      <w:numFmt w:val="lowerLetter"/>
      <w:lvlText w:val="%1)"/>
      <w:lvlJc w:val="left"/>
      <w:pPr>
        <w:ind w:left="2061" w:hanging="360"/>
      </w:pPr>
      <w:rPr>
        <w:rFonts w:hint="default"/>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abstractNum w:abstractNumId="11" w15:restartNumberingAfterBreak="0">
    <w:nsid w:val="6ECF3DF4"/>
    <w:multiLevelType w:val="hybridMultilevel"/>
    <w:tmpl w:val="3712FA86"/>
    <w:lvl w:ilvl="0" w:tplc="84A8C55E">
      <w:start w:val="1"/>
      <w:numFmt w:val="lowerLetter"/>
      <w:lvlText w:val="%1)"/>
      <w:lvlJc w:val="left"/>
      <w:pPr>
        <w:ind w:left="3816" w:hanging="2115"/>
      </w:pPr>
      <w:rPr>
        <w:rFonts w:hint="default"/>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abstractNum w:abstractNumId="12" w15:restartNumberingAfterBreak="0">
    <w:nsid w:val="761851F6"/>
    <w:multiLevelType w:val="hybridMultilevel"/>
    <w:tmpl w:val="828EFCB6"/>
    <w:lvl w:ilvl="0" w:tplc="3D8220D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
  </w:num>
  <w:num w:numId="2">
    <w:abstractNumId w:val="11"/>
  </w:num>
  <w:num w:numId="3">
    <w:abstractNumId w:val="5"/>
  </w:num>
  <w:num w:numId="4">
    <w:abstractNumId w:val="10"/>
  </w:num>
  <w:num w:numId="5">
    <w:abstractNumId w:val="12"/>
  </w:num>
  <w:num w:numId="6">
    <w:abstractNumId w:val="4"/>
  </w:num>
  <w:num w:numId="7">
    <w:abstractNumId w:val="0"/>
  </w:num>
  <w:num w:numId="8">
    <w:abstractNumId w:val="2"/>
  </w:num>
  <w:num w:numId="9">
    <w:abstractNumId w:val="9"/>
  </w:num>
  <w:num w:numId="10">
    <w:abstractNumId w:val="7"/>
  </w:num>
  <w:num w:numId="11">
    <w:abstractNumId w:val="3"/>
  </w:num>
  <w:num w:numId="12">
    <w:abstractNumId w:val="8"/>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A1B"/>
    <w:rsid w:val="0002506F"/>
    <w:rsid w:val="00025221"/>
    <w:rsid w:val="00045AF8"/>
    <w:rsid w:val="00054C38"/>
    <w:rsid w:val="00056876"/>
    <w:rsid w:val="00057306"/>
    <w:rsid w:val="00061BBF"/>
    <w:rsid w:val="00080B04"/>
    <w:rsid w:val="00081797"/>
    <w:rsid w:val="0009116B"/>
    <w:rsid w:val="00094B87"/>
    <w:rsid w:val="000A3092"/>
    <w:rsid w:val="000B389F"/>
    <w:rsid w:val="000D2231"/>
    <w:rsid w:val="000F0FCA"/>
    <w:rsid w:val="000F704C"/>
    <w:rsid w:val="001202F3"/>
    <w:rsid w:val="0012101A"/>
    <w:rsid w:val="00122165"/>
    <w:rsid w:val="001302FB"/>
    <w:rsid w:val="001341D2"/>
    <w:rsid w:val="00141573"/>
    <w:rsid w:val="00154AE7"/>
    <w:rsid w:val="00155F94"/>
    <w:rsid w:val="00161C2D"/>
    <w:rsid w:val="00162439"/>
    <w:rsid w:val="0017099F"/>
    <w:rsid w:val="001900A9"/>
    <w:rsid w:val="001A5FDB"/>
    <w:rsid w:val="001B0A95"/>
    <w:rsid w:val="001C55DC"/>
    <w:rsid w:val="001C5D36"/>
    <w:rsid w:val="001C61E3"/>
    <w:rsid w:val="001D0F24"/>
    <w:rsid w:val="001E094D"/>
    <w:rsid w:val="001F55E7"/>
    <w:rsid w:val="00203B0B"/>
    <w:rsid w:val="00212390"/>
    <w:rsid w:val="00215F3B"/>
    <w:rsid w:val="00217C94"/>
    <w:rsid w:val="002205D7"/>
    <w:rsid w:val="00232E2F"/>
    <w:rsid w:val="0023676A"/>
    <w:rsid w:val="00240D19"/>
    <w:rsid w:val="00244195"/>
    <w:rsid w:val="00244419"/>
    <w:rsid w:val="00254347"/>
    <w:rsid w:val="00254EDB"/>
    <w:rsid w:val="00266E28"/>
    <w:rsid w:val="00294031"/>
    <w:rsid w:val="002A3D6D"/>
    <w:rsid w:val="002A7E55"/>
    <w:rsid w:val="002B4E28"/>
    <w:rsid w:val="002B763F"/>
    <w:rsid w:val="002C1A02"/>
    <w:rsid w:val="002C2736"/>
    <w:rsid w:val="002C68B8"/>
    <w:rsid w:val="002C7951"/>
    <w:rsid w:val="002D6ED0"/>
    <w:rsid w:val="002F309F"/>
    <w:rsid w:val="002F4DE8"/>
    <w:rsid w:val="00311295"/>
    <w:rsid w:val="00316C2B"/>
    <w:rsid w:val="00321FB7"/>
    <w:rsid w:val="0032731B"/>
    <w:rsid w:val="00337CD7"/>
    <w:rsid w:val="00350C61"/>
    <w:rsid w:val="00366C39"/>
    <w:rsid w:val="00376268"/>
    <w:rsid w:val="003764EE"/>
    <w:rsid w:val="003766E2"/>
    <w:rsid w:val="00387B30"/>
    <w:rsid w:val="00387D18"/>
    <w:rsid w:val="003B38F2"/>
    <w:rsid w:val="003C305C"/>
    <w:rsid w:val="003D2B01"/>
    <w:rsid w:val="003D5491"/>
    <w:rsid w:val="003D7A78"/>
    <w:rsid w:val="003F04C5"/>
    <w:rsid w:val="003F7C06"/>
    <w:rsid w:val="004064CB"/>
    <w:rsid w:val="00420DE6"/>
    <w:rsid w:val="004249E3"/>
    <w:rsid w:val="004323FA"/>
    <w:rsid w:val="00435185"/>
    <w:rsid w:val="004366B3"/>
    <w:rsid w:val="004455E4"/>
    <w:rsid w:val="00447273"/>
    <w:rsid w:val="00450A35"/>
    <w:rsid w:val="004511EB"/>
    <w:rsid w:val="00452A54"/>
    <w:rsid w:val="00453908"/>
    <w:rsid w:val="0045439B"/>
    <w:rsid w:val="00464F7A"/>
    <w:rsid w:val="00472A78"/>
    <w:rsid w:val="00473D28"/>
    <w:rsid w:val="004801C6"/>
    <w:rsid w:val="004807A0"/>
    <w:rsid w:val="00481B61"/>
    <w:rsid w:val="004A3937"/>
    <w:rsid w:val="004C3D2A"/>
    <w:rsid w:val="004C452D"/>
    <w:rsid w:val="004C5CAB"/>
    <w:rsid w:val="004E580D"/>
    <w:rsid w:val="004E5E89"/>
    <w:rsid w:val="004E73CA"/>
    <w:rsid w:val="004E79F2"/>
    <w:rsid w:val="004F0874"/>
    <w:rsid w:val="004F218A"/>
    <w:rsid w:val="005047E5"/>
    <w:rsid w:val="005104A8"/>
    <w:rsid w:val="00516B20"/>
    <w:rsid w:val="005174ED"/>
    <w:rsid w:val="00522F56"/>
    <w:rsid w:val="00532A95"/>
    <w:rsid w:val="005347F1"/>
    <w:rsid w:val="00534A2E"/>
    <w:rsid w:val="00540001"/>
    <w:rsid w:val="00551E17"/>
    <w:rsid w:val="00557AE7"/>
    <w:rsid w:val="00563796"/>
    <w:rsid w:val="005731DD"/>
    <w:rsid w:val="0057380D"/>
    <w:rsid w:val="00580523"/>
    <w:rsid w:val="00580EE7"/>
    <w:rsid w:val="00585F88"/>
    <w:rsid w:val="005A117A"/>
    <w:rsid w:val="005A2768"/>
    <w:rsid w:val="005A72B8"/>
    <w:rsid w:val="005A7E76"/>
    <w:rsid w:val="005B0CF5"/>
    <w:rsid w:val="005D4FD8"/>
    <w:rsid w:val="005E077A"/>
    <w:rsid w:val="005F0203"/>
    <w:rsid w:val="006069A3"/>
    <w:rsid w:val="00607BF0"/>
    <w:rsid w:val="00613293"/>
    <w:rsid w:val="00633E43"/>
    <w:rsid w:val="00637D4D"/>
    <w:rsid w:val="00642B92"/>
    <w:rsid w:val="006601B8"/>
    <w:rsid w:val="00662FD6"/>
    <w:rsid w:val="00673CCA"/>
    <w:rsid w:val="006819A2"/>
    <w:rsid w:val="00682B94"/>
    <w:rsid w:val="006A3327"/>
    <w:rsid w:val="006C137B"/>
    <w:rsid w:val="006D07D6"/>
    <w:rsid w:val="006D1BDC"/>
    <w:rsid w:val="006D65FF"/>
    <w:rsid w:val="006F1FA5"/>
    <w:rsid w:val="00703FF6"/>
    <w:rsid w:val="007167A9"/>
    <w:rsid w:val="00727F5E"/>
    <w:rsid w:val="00734B2A"/>
    <w:rsid w:val="007461D0"/>
    <w:rsid w:val="00755178"/>
    <w:rsid w:val="00757672"/>
    <w:rsid w:val="007621D4"/>
    <w:rsid w:val="00763C76"/>
    <w:rsid w:val="00767001"/>
    <w:rsid w:val="007A3C65"/>
    <w:rsid w:val="007A5667"/>
    <w:rsid w:val="007B1E9C"/>
    <w:rsid w:val="007B69EE"/>
    <w:rsid w:val="007E6113"/>
    <w:rsid w:val="007F1980"/>
    <w:rsid w:val="007F7BC3"/>
    <w:rsid w:val="008112CC"/>
    <w:rsid w:val="0081132C"/>
    <w:rsid w:val="00824906"/>
    <w:rsid w:val="008307BE"/>
    <w:rsid w:val="00834A65"/>
    <w:rsid w:val="008405F5"/>
    <w:rsid w:val="008438CD"/>
    <w:rsid w:val="00843CD7"/>
    <w:rsid w:val="00860030"/>
    <w:rsid w:val="00863D0D"/>
    <w:rsid w:val="0086419D"/>
    <w:rsid w:val="00875A87"/>
    <w:rsid w:val="00876BBB"/>
    <w:rsid w:val="00890688"/>
    <w:rsid w:val="00891600"/>
    <w:rsid w:val="008951BF"/>
    <w:rsid w:val="008A560A"/>
    <w:rsid w:val="008A588D"/>
    <w:rsid w:val="008B2523"/>
    <w:rsid w:val="008C1BD0"/>
    <w:rsid w:val="008C1DF4"/>
    <w:rsid w:val="008C5065"/>
    <w:rsid w:val="008C5197"/>
    <w:rsid w:val="008D08C0"/>
    <w:rsid w:val="008D5E7E"/>
    <w:rsid w:val="008E2000"/>
    <w:rsid w:val="008E67E4"/>
    <w:rsid w:val="009072CF"/>
    <w:rsid w:val="009116B9"/>
    <w:rsid w:val="00914E2C"/>
    <w:rsid w:val="0093782D"/>
    <w:rsid w:val="00942BE8"/>
    <w:rsid w:val="009561E3"/>
    <w:rsid w:val="009611CB"/>
    <w:rsid w:val="00963ED5"/>
    <w:rsid w:val="009647F8"/>
    <w:rsid w:val="00965966"/>
    <w:rsid w:val="0098103E"/>
    <w:rsid w:val="0098646E"/>
    <w:rsid w:val="00993A61"/>
    <w:rsid w:val="00997AAF"/>
    <w:rsid w:val="009B2143"/>
    <w:rsid w:val="009B2FAB"/>
    <w:rsid w:val="009D4985"/>
    <w:rsid w:val="009E2E19"/>
    <w:rsid w:val="009E50AE"/>
    <w:rsid w:val="009F4BA4"/>
    <w:rsid w:val="00A001F8"/>
    <w:rsid w:val="00A00E41"/>
    <w:rsid w:val="00A04B7D"/>
    <w:rsid w:val="00A11835"/>
    <w:rsid w:val="00A22385"/>
    <w:rsid w:val="00A31253"/>
    <w:rsid w:val="00A43383"/>
    <w:rsid w:val="00A5041C"/>
    <w:rsid w:val="00A52BC0"/>
    <w:rsid w:val="00A53C26"/>
    <w:rsid w:val="00A651BB"/>
    <w:rsid w:val="00A67532"/>
    <w:rsid w:val="00A764A6"/>
    <w:rsid w:val="00A8195B"/>
    <w:rsid w:val="00A83FC3"/>
    <w:rsid w:val="00A97350"/>
    <w:rsid w:val="00A974DB"/>
    <w:rsid w:val="00AC48C2"/>
    <w:rsid w:val="00AC73ED"/>
    <w:rsid w:val="00AD24F0"/>
    <w:rsid w:val="00AD2914"/>
    <w:rsid w:val="00AD6C99"/>
    <w:rsid w:val="00AD7A1B"/>
    <w:rsid w:val="00AE5EC1"/>
    <w:rsid w:val="00B00745"/>
    <w:rsid w:val="00B02530"/>
    <w:rsid w:val="00B02D58"/>
    <w:rsid w:val="00B03A88"/>
    <w:rsid w:val="00B177BC"/>
    <w:rsid w:val="00B17A85"/>
    <w:rsid w:val="00B33029"/>
    <w:rsid w:val="00B377B6"/>
    <w:rsid w:val="00B54741"/>
    <w:rsid w:val="00B75238"/>
    <w:rsid w:val="00B92F0C"/>
    <w:rsid w:val="00B95147"/>
    <w:rsid w:val="00B97611"/>
    <w:rsid w:val="00BC02BF"/>
    <w:rsid w:val="00BC05E7"/>
    <w:rsid w:val="00BD3D66"/>
    <w:rsid w:val="00BD5332"/>
    <w:rsid w:val="00BE1CAD"/>
    <w:rsid w:val="00BF42E0"/>
    <w:rsid w:val="00C043D2"/>
    <w:rsid w:val="00C121E8"/>
    <w:rsid w:val="00C15EAB"/>
    <w:rsid w:val="00C2531A"/>
    <w:rsid w:val="00C26E75"/>
    <w:rsid w:val="00C2706A"/>
    <w:rsid w:val="00C52696"/>
    <w:rsid w:val="00C63CBF"/>
    <w:rsid w:val="00C83B51"/>
    <w:rsid w:val="00CA56B6"/>
    <w:rsid w:val="00CA6007"/>
    <w:rsid w:val="00CD4A22"/>
    <w:rsid w:val="00CE64B2"/>
    <w:rsid w:val="00CF1F90"/>
    <w:rsid w:val="00D01B3C"/>
    <w:rsid w:val="00D05A1E"/>
    <w:rsid w:val="00D2118A"/>
    <w:rsid w:val="00D238AD"/>
    <w:rsid w:val="00D31B9B"/>
    <w:rsid w:val="00D35913"/>
    <w:rsid w:val="00D42920"/>
    <w:rsid w:val="00D42C14"/>
    <w:rsid w:val="00D4785C"/>
    <w:rsid w:val="00D5752F"/>
    <w:rsid w:val="00D60994"/>
    <w:rsid w:val="00D71722"/>
    <w:rsid w:val="00D72BF0"/>
    <w:rsid w:val="00D9066A"/>
    <w:rsid w:val="00D9101A"/>
    <w:rsid w:val="00D9241F"/>
    <w:rsid w:val="00D92B68"/>
    <w:rsid w:val="00DA01B1"/>
    <w:rsid w:val="00DC7358"/>
    <w:rsid w:val="00DC7FD7"/>
    <w:rsid w:val="00DD7011"/>
    <w:rsid w:val="00DE50F7"/>
    <w:rsid w:val="00E06533"/>
    <w:rsid w:val="00E27A79"/>
    <w:rsid w:val="00E3457E"/>
    <w:rsid w:val="00E43F01"/>
    <w:rsid w:val="00E501A0"/>
    <w:rsid w:val="00E56BCA"/>
    <w:rsid w:val="00E77337"/>
    <w:rsid w:val="00E77A45"/>
    <w:rsid w:val="00E80B0C"/>
    <w:rsid w:val="00E83B69"/>
    <w:rsid w:val="00E85A80"/>
    <w:rsid w:val="00E93533"/>
    <w:rsid w:val="00E9578B"/>
    <w:rsid w:val="00E970D6"/>
    <w:rsid w:val="00EA319E"/>
    <w:rsid w:val="00EB2728"/>
    <w:rsid w:val="00EB6A23"/>
    <w:rsid w:val="00EC4A0C"/>
    <w:rsid w:val="00EE3476"/>
    <w:rsid w:val="00F12454"/>
    <w:rsid w:val="00F40369"/>
    <w:rsid w:val="00F619EB"/>
    <w:rsid w:val="00F61E15"/>
    <w:rsid w:val="00F66084"/>
    <w:rsid w:val="00F70222"/>
    <w:rsid w:val="00F746EB"/>
    <w:rsid w:val="00F85DA8"/>
    <w:rsid w:val="00FA2D04"/>
    <w:rsid w:val="00FC7C5B"/>
    <w:rsid w:val="00FD1A58"/>
    <w:rsid w:val="00FD4100"/>
    <w:rsid w:val="00FE0C5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D9A994D"/>
  <w15:chartTrackingRefBased/>
  <w15:docId w15:val="{2BECEE79-E383-40A0-B418-D341FBD9B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7A1B"/>
    <w:rPr>
      <w:rFonts w:eastAsia="Times New Roman"/>
      <w:sz w:val="24"/>
      <w:szCs w:val="24"/>
    </w:rPr>
  </w:style>
  <w:style w:type="paragraph" w:styleId="Ttulo1">
    <w:name w:val="heading 1"/>
    <w:basedOn w:val="Normal"/>
    <w:next w:val="Normal"/>
    <w:link w:val="Ttulo1Char"/>
    <w:qFormat/>
    <w:rsid w:val="00891600"/>
    <w:pPr>
      <w:keepNext/>
      <w:keepLines/>
      <w:numPr>
        <w:numId w:val="11"/>
      </w:numPr>
      <w:suppressAutoHyphens/>
      <w:spacing w:before="240" w:line="360" w:lineRule="auto"/>
      <w:jc w:val="both"/>
      <w:outlineLvl w:val="0"/>
    </w:pPr>
    <w:rPr>
      <w:rFonts w:eastAsia="Calibri" w:cs="DejaVu Sans"/>
      <w:b/>
      <w:szCs w:val="32"/>
      <w:lang w:eastAsia="en-US"/>
    </w:rPr>
  </w:style>
  <w:style w:type="paragraph" w:styleId="Ttulo3">
    <w:name w:val="heading 3"/>
    <w:basedOn w:val="Normal"/>
    <w:next w:val="Normal"/>
    <w:link w:val="Ttulo3Char"/>
    <w:uiPriority w:val="9"/>
    <w:unhideWhenUsed/>
    <w:qFormat/>
    <w:rsid w:val="00AD7A1B"/>
    <w:pPr>
      <w:keepNext/>
      <w:keepLines/>
      <w:spacing w:before="200"/>
      <w:outlineLvl w:val="2"/>
    </w:pPr>
    <w:rPr>
      <w:rFonts w:ascii="Cambria" w:hAnsi="Cambria"/>
      <w:b/>
      <w:bCs/>
      <w:color w:val="4F81BD"/>
    </w:rPr>
  </w:style>
  <w:style w:type="paragraph" w:styleId="Ttulo7">
    <w:name w:val="heading 7"/>
    <w:basedOn w:val="Normal"/>
    <w:next w:val="Normal"/>
    <w:link w:val="Ttulo7Char"/>
    <w:qFormat/>
    <w:rsid w:val="00AD7A1B"/>
    <w:pPr>
      <w:keepNext/>
      <w:tabs>
        <w:tab w:val="left" w:pos="2835"/>
      </w:tabs>
      <w:spacing w:line="280" w:lineRule="exact"/>
      <w:ind w:left="57" w:right="57" w:hanging="57"/>
      <w:jc w:val="center"/>
      <w:outlineLvl w:val="6"/>
    </w:pPr>
    <w:rPr>
      <w:b/>
      <w:spacing w:val="14"/>
      <w:szCs w:val="20"/>
    </w:rPr>
  </w:style>
  <w:style w:type="paragraph" w:styleId="Ttulo8">
    <w:name w:val="heading 8"/>
    <w:basedOn w:val="Normal"/>
    <w:next w:val="Normal"/>
    <w:link w:val="Ttulo8Char"/>
    <w:uiPriority w:val="9"/>
    <w:semiHidden/>
    <w:unhideWhenUsed/>
    <w:qFormat/>
    <w:rsid w:val="00AD7A1B"/>
    <w:pPr>
      <w:keepNext/>
      <w:keepLines/>
      <w:spacing w:before="200"/>
      <w:outlineLvl w:val="7"/>
    </w:pPr>
    <w:rPr>
      <w:rFonts w:ascii="Cambria" w:hAnsi="Cambria"/>
      <w:color w:val="404040"/>
      <w:sz w:val="20"/>
      <w:szCs w:val="20"/>
    </w:rPr>
  </w:style>
  <w:style w:type="paragraph" w:styleId="Ttulo9">
    <w:name w:val="heading 9"/>
    <w:basedOn w:val="Normal"/>
    <w:next w:val="Normal"/>
    <w:link w:val="Ttulo9Char"/>
    <w:uiPriority w:val="9"/>
    <w:semiHidden/>
    <w:unhideWhenUsed/>
    <w:qFormat/>
    <w:rsid w:val="00AD7A1B"/>
    <w:pPr>
      <w:keepNext/>
      <w:keepLines/>
      <w:spacing w:before="200"/>
      <w:outlineLvl w:val="8"/>
    </w:pPr>
    <w:rPr>
      <w:rFonts w:ascii="Cambria" w:hAnsi="Cambria"/>
      <w:i/>
      <w:iCs/>
      <w:color w:val="404040"/>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7Char">
    <w:name w:val="Título 7 Char"/>
    <w:link w:val="Ttulo7"/>
    <w:rsid w:val="00AD7A1B"/>
    <w:rPr>
      <w:rFonts w:eastAsia="Times New Roman"/>
      <w:b/>
      <w:spacing w:val="14"/>
      <w:sz w:val="24"/>
      <w:szCs w:val="20"/>
      <w:lang w:eastAsia="pt-BR"/>
    </w:rPr>
  </w:style>
  <w:style w:type="paragraph" w:styleId="Textoembloco">
    <w:name w:val="Block Text"/>
    <w:basedOn w:val="Normal"/>
    <w:rsid w:val="00AD7A1B"/>
    <w:pPr>
      <w:ind w:left="4253" w:right="57" w:firstLine="1134"/>
      <w:jc w:val="both"/>
    </w:pPr>
    <w:rPr>
      <w:rFonts w:ascii="Arial" w:hAnsi="Arial"/>
      <w:i/>
      <w:spacing w:val="14"/>
      <w:sz w:val="22"/>
      <w:szCs w:val="20"/>
    </w:rPr>
  </w:style>
  <w:style w:type="paragraph" w:styleId="Recuodecorpodetexto">
    <w:name w:val="Body Text Indent"/>
    <w:basedOn w:val="Normal"/>
    <w:link w:val="RecuodecorpodetextoChar"/>
    <w:rsid w:val="00AD7A1B"/>
    <w:pPr>
      <w:spacing w:before="120"/>
      <w:ind w:firstLine="1418"/>
      <w:jc w:val="both"/>
    </w:pPr>
    <w:rPr>
      <w:rFonts w:ascii="Arial" w:hAnsi="Arial" w:cs="Arial"/>
    </w:rPr>
  </w:style>
  <w:style w:type="character" w:customStyle="1" w:styleId="RecuodecorpodetextoChar">
    <w:name w:val="Recuo de corpo de texto Char"/>
    <w:link w:val="Recuodecorpodetexto"/>
    <w:rsid w:val="00AD7A1B"/>
    <w:rPr>
      <w:rFonts w:ascii="Arial" w:eastAsia="Times New Roman" w:hAnsi="Arial" w:cs="Arial"/>
      <w:sz w:val="24"/>
      <w:szCs w:val="24"/>
      <w:lang w:eastAsia="pt-BR"/>
    </w:rPr>
  </w:style>
  <w:style w:type="paragraph" w:styleId="Recuodecorpodetexto2">
    <w:name w:val="Body Text Indent 2"/>
    <w:basedOn w:val="Normal"/>
    <w:link w:val="Recuodecorpodetexto2Char"/>
    <w:rsid w:val="00AD7A1B"/>
    <w:pPr>
      <w:spacing w:before="120"/>
      <w:ind w:firstLine="1418"/>
      <w:jc w:val="both"/>
    </w:pPr>
    <w:rPr>
      <w:rFonts w:ascii="Arial" w:hAnsi="Arial" w:cs="Arial"/>
      <w:b/>
      <w:sz w:val="28"/>
    </w:rPr>
  </w:style>
  <w:style w:type="character" w:customStyle="1" w:styleId="Recuodecorpodetexto2Char">
    <w:name w:val="Recuo de corpo de texto 2 Char"/>
    <w:link w:val="Recuodecorpodetexto2"/>
    <w:rsid w:val="00AD7A1B"/>
    <w:rPr>
      <w:rFonts w:ascii="Arial" w:eastAsia="Times New Roman" w:hAnsi="Arial" w:cs="Arial"/>
      <w:b/>
      <w:szCs w:val="24"/>
      <w:lang w:eastAsia="pt-BR"/>
    </w:rPr>
  </w:style>
  <w:style w:type="paragraph" w:styleId="Recuodecorpodetexto3">
    <w:name w:val="Body Text Indent 3"/>
    <w:basedOn w:val="Normal"/>
    <w:link w:val="Recuodecorpodetexto3Char"/>
    <w:rsid w:val="00AD7A1B"/>
    <w:pPr>
      <w:ind w:firstLine="1680"/>
      <w:jc w:val="both"/>
    </w:pPr>
    <w:rPr>
      <w:rFonts w:ascii="Arial" w:hAnsi="Arial" w:cs="Arial"/>
      <w:b/>
      <w:bCs/>
    </w:rPr>
  </w:style>
  <w:style w:type="character" w:customStyle="1" w:styleId="Recuodecorpodetexto3Char">
    <w:name w:val="Recuo de corpo de texto 3 Char"/>
    <w:link w:val="Recuodecorpodetexto3"/>
    <w:rsid w:val="00AD7A1B"/>
    <w:rPr>
      <w:rFonts w:ascii="Arial" w:eastAsia="Times New Roman" w:hAnsi="Arial" w:cs="Arial"/>
      <w:b/>
      <w:bCs/>
      <w:sz w:val="24"/>
      <w:szCs w:val="24"/>
      <w:lang w:eastAsia="pt-BR"/>
    </w:rPr>
  </w:style>
  <w:style w:type="paragraph" w:customStyle="1" w:styleId="Recuodecorpodetexto31">
    <w:name w:val="Recuo de corpo de texto 31"/>
    <w:basedOn w:val="Normal"/>
    <w:rsid w:val="00AD7A1B"/>
    <w:pPr>
      <w:overflowPunct w:val="0"/>
      <w:autoSpaceDE w:val="0"/>
      <w:autoSpaceDN w:val="0"/>
      <w:adjustRightInd w:val="0"/>
      <w:ind w:firstLine="1701"/>
      <w:jc w:val="both"/>
      <w:textAlignment w:val="baseline"/>
    </w:pPr>
    <w:rPr>
      <w:rFonts w:ascii="Arial" w:hAnsi="Arial"/>
      <w:b/>
      <w:szCs w:val="20"/>
    </w:rPr>
  </w:style>
  <w:style w:type="paragraph" w:customStyle="1" w:styleId="Corpodetexto21">
    <w:name w:val="Corpo de texto 21"/>
    <w:basedOn w:val="Normal"/>
    <w:rsid w:val="00AD7A1B"/>
    <w:pPr>
      <w:overflowPunct w:val="0"/>
      <w:autoSpaceDE w:val="0"/>
      <w:autoSpaceDN w:val="0"/>
      <w:adjustRightInd w:val="0"/>
      <w:ind w:firstLine="1701"/>
      <w:jc w:val="both"/>
      <w:textAlignment w:val="baseline"/>
    </w:pPr>
    <w:rPr>
      <w:rFonts w:ascii="Arial" w:hAnsi="Arial"/>
      <w:sz w:val="26"/>
      <w:szCs w:val="20"/>
    </w:rPr>
  </w:style>
  <w:style w:type="paragraph" w:customStyle="1" w:styleId="Recuodecorpodetexto21">
    <w:name w:val="Recuo de corpo de texto 21"/>
    <w:basedOn w:val="Normal"/>
    <w:rsid w:val="00AD7A1B"/>
    <w:pPr>
      <w:overflowPunct w:val="0"/>
      <w:autoSpaceDE w:val="0"/>
      <w:autoSpaceDN w:val="0"/>
      <w:adjustRightInd w:val="0"/>
      <w:ind w:firstLine="1701"/>
      <w:jc w:val="both"/>
      <w:textAlignment w:val="baseline"/>
    </w:pPr>
    <w:rPr>
      <w:rFonts w:ascii="Arial" w:hAnsi="Arial"/>
      <w:color w:val="008000"/>
      <w:sz w:val="26"/>
      <w:szCs w:val="20"/>
    </w:rPr>
  </w:style>
  <w:style w:type="character" w:customStyle="1" w:styleId="Ttulo3Char">
    <w:name w:val="Título 3 Char"/>
    <w:link w:val="Ttulo3"/>
    <w:uiPriority w:val="9"/>
    <w:rsid w:val="00AD7A1B"/>
    <w:rPr>
      <w:rFonts w:ascii="Cambria" w:eastAsia="Times New Roman" w:hAnsi="Cambria" w:cs="Times New Roman"/>
      <w:b/>
      <w:bCs/>
      <w:color w:val="4F81BD"/>
      <w:sz w:val="24"/>
      <w:szCs w:val="24"/>
      <w:lang w:eastAsia="pt-BR"/>
    </w:rPr>
  </w:style>
  <w:style w:type="character" w:customStyle="1" w:styleId="Ttulo8Char">
    <w:name w:val="Título 8 Char"/>
    <w:link w:val="Ttulo8"/>
    <w:uiPriority w:val="9"/>
    <w:semiHidden/>
    <w:rsid w:val="00AD7A1B"/>
    <w:rPr>
      <w:rFonts w:ascii="Cambria" w:eastAsia="Times New Roman" w:hAnsi="Cambria" w:cs="Times New Roman"/>
      <w:color w:val="404040"/>
      <w:sz w:val="20"/>
      <w:szCs w:val="20"/>
      <w:lang w:eastAsia="pt-BR"/>
    </w:rPr>
  </w:style>
  <w:style w:type="character" w:customStyle="1" w:styleId="Ttulo9Char">
    <w:name w:val="Título 9 Char"/>
    <w:link w:val="Ttulo9"/>
    <w:uiPriority w:val="9"/>
    <w:semiHidden/>
    <w:rsid w:val="00AD7A1B"/>
    <w:rPr>
      <w:rFonts w:ascii="Cambria" w:eastAsia="Times New Roman" w:hAnsi="Cambria" w:cs="Times New Roman"/>
      <w:i/>
      <w:iCs/>
      <w:color w:val="404040"/>
      <w:sz w:val="20"/>
      <w:szCs w:val="20"/>
      <w:lang w:eastAsia="pt-BR"/>
    </w:rPr>
  </w:style>
  <w:style w:type="paragraph" w:styleId="Corpodetexto">
    <w:name w:val="Body Text"/>
    <w:basedOn w:val="Normal"/>
    <w:link w:val="CorpodetextoChar"/>
    <w:unhideWhenUsed/>
    <w:rsid w:val="00AD7A1B"/>
    <w:pPr>
      <w:spacing w:after="120"/>
    </w:pPr>
  </w:style>
  <w:style w:type="character" w:customStyle="1" w:styleId="CorpodetextoChar">
    <w:name w:val="Corpo de texto Char"/>
    <w:link w:val="Corpodetexto"/>
    <w:uiPriority w:val="99"/>
    <w:semiHidden/>
    <w:rsid w:val="00AD7A1B"/>
    <w:rPr>
      <w:rFonts w:eastAsia="Times New Roman"/>
      <w:sz w:val="24"/>
      <w:szCs w:val="24"/>
      <w:lang w:eastAsia="pt-BR"/>
    </w:rPr>
  </w:style>
  <w:style w:type="paragraph" w:styleId="Cabealho">
    <w:name w:val="header"/>
    <w:basedOn w:val="Normal"/>
    <w:link w:val="CabealhoChar"/>
    <w:rsid w:val="00AD7A1B"/>
    <w:pPr>
      <w:tabs>
        <w:tab w:val="center" w:pos="4419"/>
        <w:tab w:val="right" w:pos="8838"/>
      </w:tabs>
    </w:pPr>
  </w:style>
  <w:style w:type="character" w:customStyle="1" w:styleId="CabealhoChar">
    <w:name w:val="Cabeçalho Char"/>
    <w:link w:val="Cabealho"/>
    <w:rsid w:val="00AD7A1B"/>
    <w:rPr>
      <w:rFonts w:eastAsia="Times New Roman"/>
      <w:sz w:val="24"/>
      <w:szCs w:val="24"/>
      <w:lang w:eastAsia="pt-BR"/>
    </w:rPr>
  </w:style>
  <w:style w:type="character" w:styleId="Hyperlink">
    <w:name w:val="Hyperlink"/>
    <w:uiPriority w:val="99"/>
    <w:unhideWhenUsed/>
    <w:rsid w:val="004E73CA"/>
    <w:rPr>
      <w:color w:val="0563C1"/>
      <w:u w:val="single"/>
    </w:rPr>
  </w:style>
  <w:style w:type="paragraph" w:styleId="Corpodetexto2">
    <w:name w:val="Body Text 2"/>
    <w:basedOn w:val="Normal"/>
    <w:link w:val="Corpodetexto2Char"/>
    <w:uiPriority w:val="99"/>
    <w:semiHidden/>
    <w:unhideWhenUsed/>
    <w:rsid w:val="0086419D"/>
    <w:pPr>
      <w:spacing w:after="120" w:line="480" w:lineRule="auto"/>
    </w:pPr>
  </w:style>
  <w:style w:type="character" w:customStyle="1" w:styleId="Corpodetexto2Char">
    <w:name w:val="Corpo de texto 2 Char"/>
    <w:link w:val="Corpodetexto2"/>
    <w:uiPriority w:val="99"/>
    <w:semiHidden/>
    <w:rsid w:val="0086419D"/>
    <w:rPr>
      <w:rFonts w:eastAsia="Times New Roman"/>
      <w:sz w:val="24"/>
      <w:szCs w:val="24"/>
    </w:rPr>
  </w:style>
  <w:style w:type="paragraph" w:styleId="Rodap">
    <w:name w:val="footer"/>
    <w:basedOn w:val="Normal"/>
    <w:link w:val="RodapChar"/>
    <w:uiPriority w:val="99"/>
    <w:unhideWhenUsed/>
    <w:rsid w:val="0009116B"/>
    <w:pPr>
      <w:tabs>
        <w:tab w:val="center" w:pos="4252"/>
        <w:tab w:val="right" w:pos="8504"/>
      </w:tabs>
    </w:pPr>
  </w:style>
  <w:style w:type="character" w:customStyle="1" w:styleId="RodapChar">
    <w:name w:val="Rodapé Char"/>
    <w:link w:val="Rodap"/>
    <w:uiPriority w:val="99"/>
    <w:rsid w:val="0009116B"/>
    <w:rPr>
      <w:rFonts w:eastAsia="Times New Roman"/>
      <w:sz w:val="24"/>
      <w:szCs w:val="24"/>
    </w:rPr>
  </w:style>
  <w:style w:type="paragraph" w:styleId="Textodebalo">
    <w:name w:val="Balloon Text"/>
    <w:basedOn w:val="Normal"/>
    <w:link w:val="TextodebaloChar"/>
    <w:uiPriority w:val="99"/>
    <w:semiHidden/>
    <w:unhideWhenUsed/>
    <w:rsid w:val="00481B61"/>
    <w:rPr>
      <w:rFonts w:ascii="Segoe UI" w:hAnsi="Segoe UI" w:cs="Segoe UI"/>
      <w:sz w:val="18"/>
      <w:szCs w:val="18"/>
    </w:rPr>
  </w:style>
  <w:style w:type="character" w:customStyle="1" w:styleId="TextodebaloChar">
    <w:name w:val="Texto de balão Char"/>
    <w:link w:val="Textodebalo"/>
    <w:uiPriority w:val="99"/>
    <w:semiHidden/>
    <w:rsid w:val="00481B61"/>
    <w:rPr>
      <w:rFonts w:ascii="Segoe UI" w:eastAsia="Times New Roman" w:hAnsi="Segoe UI" w:cs="Segoe UI"/>
      <w:sz w:val="18"/>
      <w:szCs w:val="18"/>
    </w:rPr>
  </w:style>
  <w:style w:type="table" w:styleId="Tabelacomgrade">
    <w:name w:val="Table Grid"/>
    <w:basedOn w:val="Tabelanormal"/>
    <w:uiPriority w:val="59"/>
    <w:rsid w:val="004801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6819A2"/>
    <w:pPr>
      <w:ind w:left="708"/>
    </w:pPr>
  </w:style>
  <w:style w:type="paragraph" w:customStyle="1" w:styleId="Default">
    <w:name w:val="Default"/>
    <w:rsid w:val="00094B87"/>
    <w:pPr>
      <w:autoSpaceDE w:val="0"/>
      <w:autoSpaceDN w:val="0"/>
      <w:adjustRightInd w:val="0"/>
    </w:pPr>
    <w:rPr>
      <w:rFonts w:ascii="Arial" w:hAnsi="Arial" w:cs="Arial"/>
      <w:color w:val="000000"/>
      <w:sz w:val="24"/>
      <w:szCs w:val="24"/>
    </w:rPr>
  </w:style>
  <w:style w:type="paragraph" w:customStyle="1" w:styleId="WW-Textosimples">
    <w:name w:val="WW-Texto simples"/>
    <w:basedOn w:val="Normal"/>
    <w:rsid w:val="00294031"/>
    <w:pPr>
      <w:suppressAutoHyphens/>
    </w:pPr>
    <w:rPr>
      <w:rFonts w:ascii="Courier New" w:eastAsia="SimSun" w:hAnsi="Courier New"/>
      <w:kern w:val="1"/>
      <w:sz w:val="20"/>
      <w:szCs w:val="20"/>
      <w:lang w:eastAsia="ar-SA"/>
    </w:rPr>
  </w:style>
  <w:style w:type="paragraph" w:customStyle="1" w:styleId="Citaes">
    <w:name w:val="Citações"/>
    <w:basedOn w:val="Normal"/>
    <w:rsid w:val="00294031"/>
    <w:pPr>
      <w:suppressAutoHyphens/>
      <w:spacing w:after="283"/>
      <w:ind w:left="567" w:right="567"/>
    </w:pPr>
    <w:rPr>
      <w:rFonts w:eastAsia="SimSun"/>
      <w:kern w:val="1"/>
      <w:sz w:val="20"/>
      <w:szCs w:val="20"/>
      <w:lang w:eastAsia="ar-SA"/>
    </w:rPr>
  </w:style>
  <w:style w:type="paragraph" w:styleId="NormalWeb">
    <w:name w:val="Normal (Web)"/>
    <w:basedOn w:val="Normal"/>
    <w:uiPriority w:val="99"/>
    <w:rsid w:val="00294031"/>
    <w:pPr>
      <w:spacing w:before="100" w:beforeAutospacing="1" w:after="100" w:afterAutospacing="1"/>
    </w:pPr>
    <w:rPr>
      <w:rFonts w:eastAsia="SimSun"/>
    </w:rPr>
  </w:style>
  <w:style w:type="character" w:customStyle="1" w:styleId="Ttulo1Char">
    <w:name w:val="Título 1 Char"/>
    <w:link w:val="Ttulo1"/>
    <w:qFormat/>
    <w:rsid w:val="00891600"/>
    <w:rPr>
      <w:rFonts w:cs="DejaVu Sans"/>
      <w:b/>
      <w:sz w:val="24"/>
      <w:szCs w:val="32"/>
      <w:lang w:eastAsia="en-US"/>
    </w:rPr>
  </w:style>
  <w:style w:type="paragraph" w:customStyle="1" w:styleId="Heading">
    <w:name w:val="Heading"/>
    <w:basedOn w:val="Normal"/>
    <w:next w:val="Corpodetexto"/>
    <w:qFormat/>
    <w:rsid w:val="00891600"/>
    <w:pPr>
      <w:keepNext/>
      <w:suppressAutoHyphens/>
      <w:spacing w:before="240" w:after="120" w:line="360" w:lineRule="auto"/>
      <w:jc w:val="both"/>
    </w:pPr>
    <w:rPr>
      <w:rFonts w:ascii="Liberation Sans;Arial" w:eastAsia="DejaVu Sans" w:hAnsi="Liberation Sans;Arial" w:cs="DejaVu Sans"/>
      <w:sz w:val="28"/>
      <w:szCs w:val="28"/>
      <w:lang w:eastAsia="en-US"/>
    </w:rPr>
  </w:style>
  <w:style w:type="paragraph" w:styleId="Lista">
    <w:name w:val="List"/>
    <w:basedOn w:val="Corpodetexto"/>
    <w:rsid w:val="00891600"/>
    <w:pPr>
      <w:suppressAutoHyphens/>
      <w:spacing w:after="140" w:line="288" w:lineRule="auto"/>
      <w:jc w:val="both"/>
    </w:pPr>
    <w:rPr>
      <w:rFonts w:eastAsia="Calibri" w:cs="DejaVu Sans"/>
      <w:szCs w:val="22"/>
      <w:lang w:eastAsia="en-US"/>
    </w:rPr>
  </w:style>
  <w:style w:type="paragraph" w:styleId="Legenda">
    <w:name w:val="caption"/>
    <w:basedOn w:val="Normal"/>
    <w:qFormat/>
    <w:rsid w:val="00891600"/>
    <w:pPr>
      <w:suppressLineNumbers/>
      <w:suppressAutoHyphens/>
      <w:spacing w:before="120" w:after="120" w:line="360" w:lineRule="auto"/>
      <w:jc w:val="both"/>
    </w:pPr>
    <w:rPr>
      <w:rFonts w:eastAsia="Calibri" w:cs="DejaVu Sans"/>
      <w:i/>
      <w:iCs/>
      <w:lang w:eastAsia="en-US"/>
    </w:rPr>
  </w:style>
  <w:style w:type="paragraph" w:customStyle="1" w:styleId="Index">
    <w:name w:val="Index"/>
    <w:basedOn w:val="Normal"/>
    <w:qFormat/>
    <w:rsid w:val="00891600"/>
    <w:pPr>
      <w:suppressLineNumbers/>
      <w:suppressAutoHyphens/>
      <w:spacing w:after="160" w:line="360" w:lineRule="auto"/>
      <w:jc w:val="both"/>
    </w:pPr>
    <w:rPr>
      <w:rFonts w:eastAsia="Calibri" w:cs="DejaVu Sans"/>
      <w:szCs w:val="22"/>
      <w:lang w:eastAsia="en-US"/>
    </w:rPr>
  </w:style>
  <w:style w:type="paragraph" w:customStyle="1" w:styleId="TableContents">
    <w:name w:val="Table Contents"/>
    <w:basedOn w:val="Normal"/>
    <w:qFormat/>
    <w:rsid w:val="00891600"/>
    <w:pPr>
      <w:suppressLineNumbers/>
      <w:suppressAutoHyphens/>
      <w:spacing w:after="160" w:line="360" w:lineRule="auto"/>
      <w:jc w:val="both"/>
    </w:pPr>
    <w:rPr>
      <w:rFonts w:eastAsia="Calibri" w:cs="DejaVu Sans"/>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4669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18DFC1-6F62-4BF6-8FDA-D4F1DADB5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7</Pages>
  <Words>2044</Words>
  <Characters>11043</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13061</CharactersWithSpaces>
  <SharedDoc>false</SharedDoc>
  <HLinks>
    <vt:vector size="54" baseType="variant">
      <vt:variant>
        <vt:i4>4128808</vt:i4>
      </vt:variant>
      <vt:variant>
        <vt:i4>24</vt:i4>
      </vt:variant>
      <vt:variant>
        <vt:i4>0</vt:i4>
      </vt:variant>
      <vt:variant>
        <vt:i4>5</vt:i4>
      </vt:variant>
      <vt:variant>
        <vt:lpwstr>http://www.pregaoonlinebanrisul.com.br/</vt:lpwstr>
      </vt:variant>
      <vt:variant>
        <vt:lpwstr/>
      </vt:variant>
      <vt:variant>
        <vt:i4>5570683</vt:i4>
      </vt:variant>
      <vt:variant>
        <vt:i4>21</vt:i4>
      </vt:variant>
      <vt:variant>
        <vt:i4>0</vt:i4>
      </vt:variant>
      <vt:variant>
        <vt:i4>5</vt:i4>
      </vt:variant>
      <vt:variant>
        <vt:lpwstr>mailto:prefeitura@montebelodosul.rs.gov.br</vt:lpwstr>
      </vt:variant>
      <vt:variant>
        <vt:lpwstr/>
      </vt:variant>
      <vt:variant>
        <vt:i4>4128808</vt:i4>
      </vt:variant>
      <vt:variant>
        <vt:i4>18</vt:i4>
      </vt:variant>
      <vt:variant>
        <vt:i4>0</vt:i4>
      </vt:variant>
      <vt:variant>
        <vt:i4>5</vt:i4>
      </vt:variant>
      <vt:variant>
        <vt:lpwstr>http://www.pregaoonlinebanrisul.com.br/</vt:lpwstr>
      </vt:variant>
      <vt:variant>
        <vt:lpwstr/>
      </vt:variant>
      <vt:variant>
        <vt:i4>4128808</vt:i4>
      </vt:variant>
      <vt:variant>
        <vt:i4>15</vt:i4>
      </vt:variant>
      <vt:variant>
        <vt:i4>0</vt:i4>
      </vt:variant>
      <vt:variant>
        <vt:i4>5</vt:i4>
      </vt:variant>
      <vt:variant>
        <vt:lpwstr>http://www.pregaoonlinebanrisul.com.br/</vt:lpwstr>
      </vt:variant>
      <vt:variant>
        <vt:lpwstr/>
      </vt:variant>
      <vt:variant>
        <vt:i4>4128808</vt:i4>
      </vt:variant>
      <vt:variant>
        <vt:i4>12</vt:i4>
      </vt:variant>
      <vt:variant>
        <vt:i4>0</vt:i4>
      </vt:variant>
      <vt:variant>
        <vt:i4>5</vt:i4>
      </vt:variant>
      <vt:variant>
        <vt:lpwstr>http://www.pregaoonlinebanrisul.com.br/</vt:lpwstr>
      </vt:variant>
      <vt:variant>
        <vt:lpwstr/>
      </vt:variant>
      <vt:variant>
        <vt:i4>4128808</vt:i4>
      </vt:variant>
      <vt:variant>
        <vt:i4>9</vt:i4>
      </vt:variant>
      <vt:variant>
        <vt:i4>0</vt:i4>
      </vt:variant>
      <vt:variant>
        <vt:i4>5</vt:i4>
      </vt:variant>
      <vt:variant>
        <vt:lpwstr>http://www.pregaoonlinebanrisul.com.br/</vt:lpwstr>
      </vt:variant>
      <vt:variant>
        <vt:lpwstr/>
      </vt:variant>
      <vt:variant>
        <vt:i4>2162803</vt:i4>
      </vt:variant>
      <vt:variant>
        <vt:i4>6</vt:i4>
      </vt:variant>
      <vt:variant>
        <vt:i4>0</vt:i4>
      </vt:variant>
      <vt:variant>
        <vt:i4>5</vt:i4>
      </vt:variant>
      <vt:variant>
        <vt:lpwstr>http://www.pregaoonlinebanrisul.com.br/fornecedores</vt:lpwstr>
      </vt:variant>
      <vt:variant>
        <vt:lpwstr/>
      </vt:variant>
      <vt:variant>
        <vt:i4>4128808</vt:i4>
      </vt:variant>
      <vt:variant>
        <vt:i4>3</vt:i4>
      </vt:variant>
      <vt:variant>
        <vt:i4>0</vt:i4>
      </vt:variant>
      <vt:variant>
        <vt:i4>5</vt:i4>
      </vt:variant>
      <vt:variant>
        <vt:lpwstr>http://www.pregaoonlinebanrisul.com.br/</vt:lpwstr>
      </vt:variant>
      <vt:variant>
        <vt:lpwstr/>
      </vt:variant>
      <vt:variant>
        <vt:i4>4128808</vt:i4>
      </vt:variant>
      <vt:variant>
        <vt:i4>0</vt:i4>
      </vt:variant>
      <vt:variant>
        <vt:i4>0</vt:i4>
      </vt:variant>
      <vt:variant>
        <vt:i4>5</vt:i4>
      </vt:variant>
      <vt:variant>
        <vt:lpwstr>http://www.pregaoonlinebanrisul.com.br/</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SMADM06</cp:lastModifiedBy>
  <cp:revision>4</cp:revision>
  <cp:lastPrinted>2020-08-03T17:39:00Z</cp:lastPrinted>
  <dcterms:created xsi:type="dcterms:W3CDTF">2020-08-03T12:34:00Z</dcterms:created>
  <dcterms:modified xsi:type="dcterms:W3CDTF">2020-08-03T17:47:00Z</dcterms:modified>
</cp:coreProperties>
</file>